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E3C" w:rsidRPr="00972B76" w:rsidRDefault="00617E3C" w:rsidP="00617E3C">
      <w:pPr>
        <w:pStyle w:val="Heading2"/>
        <w:spacing w:before="0" w:after="0"/>
        <w:ind w:firstLine="720"/>
        <w:jc w:val="both"/>
        <w:rPr>
          <w:rFonts w:ascii="Times New Roman" w:hAnsi="Times New Roman" w:cs="Times New Roman"/>
          <w:i w:val="0"/>
          <w:sz w:val="26"/>
          <w:szCs w:val="26"/>
        </w:rPr>
      </w:pPr>
      <w:bookmarkStart w:id="0" w:name="_Toc529862758"/>
      <w:bookmarkStart w:id="1" w:name="_GoBack"/>
      <w:bookmarkEnd w:id="1"/>
      <w:r w:rsidRPr="00972B76">
        <w:rPr>
          <w:rFonts w:ascii="Times New Roman" w:hAnsi="Times New Roman" w:cs="Times New Roman"/>
          <w:i w:val="0"/>
          <w:sz w:val="26"/>
          <w:szCs w:val="26"/>
        </w:rPr>
        <w:t>Thanh tra Chính phủ</w:t>
      </w:r>
      <w:bookmarkEnd w:id="0"/>
    </w:p>
    <w:p w:rsidR="00617E3C" w:rsidRPr="00972B76" w:rsidRDefault="00617E3C" w:rsidP="00617E3C">
      <w:pPr>
        <w:ind w:firstLine="720"/>
        <w:jc w:val="both"/>
        <w:rPr>
          <w:color w:val="000000"/>
          <w:sz w:val="26"/>
          <w:szCs w:val="26"/>
        </w:rPr>
      </w:pPr>
    </w:p>
    <w:p w:rsidR="00617E3C" w:rsidRPr="00972B76" w:rsidRDefault="00617E3C" w:rsidP="00617E3C">
      <w:pPr>
        <w:ind w:firstLine="720"/>
        <w:jc w:val="both"/>
        <w:rPr>
          <w:color w:val="000000"/>
          <w:sz w:val="26"/>
          <w:szCs w:val="26"/>
        </w:rPr>
      </w:pPr>
      <w:r w:rsidRPr="00972B76">
        <w:rPr>
          <w:color w:val="000000"/>
          <w:sz w:val="26"/>
          <w:szCs w:val="26"/>
        </w:rPr>
        <w:t>Thanh tra Chính phủ trả lời tại Công văn số</w:t>
      </w:r>
      <w:r w:rsidRPr="00972B76">
        <w:rPr>
          <w:b/>
          <w:color w:val="000000"/>
          <w:sz w:val="26"/>
          <w:szCs w:val="26"/>
        </w:rPr>
        <w:t xml:space="preserve"> </w:t>
      </w:r>
      <w:r w:rsidRPr="00972B76">
        <w:rPr>
          <w:sz w:val="26"/>
          <w:szCs w:val="26"/>
        </w:rPr>
        <w:t xml:space="preserve">1366/TTCP-KHTH ngày 20/8/2018 và Công văn số 1495/TTCP-KHTH ngày 6/9/2018 </w:t>
      </w:r>
      <w:r w:rsidRPr="00972B76">
        <w:rPr>
          <w:color w:val="000000"/>
          <w:sz w:val="26"/>
          <w:szCs w:val="26"/>
        </w:rPr>
        <w:t>về việc trả lời kiến nghị của cử tri gửi tới kỳ họp thứ 5, Quốc hội khóa XIV.</w:t>
      </w:r>
    </w:p>
    <w:p w:rsidR="00617E3C" w:rsidRPr="00972B76" w:rsidRDefault="00617E3C" w:rsidP="00617E3C">
      <w:pPr>
        <w:ind w:firstLine="720"/>
        <w:jc w:val="both"/>
        <w:rPr>
          <w:i/>
          <w:color w:val="000000"/>
          <w:sz w:val="26"/>
          <w:szCs w:val="26"/>
        </w:rPr>
      </w:pPr>
      <w:r w:rsidRPr="00972B76">
        <w:rPr>
          <w:b/>
          <w:i/>
          <w:color w:val="000000"/>
          <w:sz w:val="26"/>
          <w:szCs w:val="26"/>
        </w:rPr>
        <w:t>1</w:t>
      </w:r>
      <w:r w:rsidRPr="00972B76">
        <w:rPr>
          <w:i/>
          <w:color w:val="000000"/>
          <w:sz w:val="26"/>
          <w:szCs w:val="26"/>
        </w:rPr>
        <w:t xml:space="preserve">. </w:t>
      </w:r>
      <w:r w:rsidRPr="00972B76">
        <w:rPr>
          <w:b/>
          <w:i/>
          <w:color w:val="000000"/>
          <w:sz w:val="26"/>
          <w:szCs w:val="26"/>
        </w:rPr>
        <w:t>Cử tri tỉnh, thành phố</w:t>
      </w:r>
      <w:r w:rsidRPr="00972B76">
        <w:rPr>
          <w:b/>
          <w:i/>
          <w:sz w:val="26"/>
          <w:szCs w:val="26"/>
        </w:rPr>
        <w:t xml:space="preserve"> Ninh Thuận, Vĩnh Long, Hồ Chí Minh, Bạc Liêu, Bến Tre, Bình Định, Đắk Lắk, Đồng Tháp, Long An, Hải Dương, Bà Rịa Vũng Tàu, Bình Phước, Quảng Nam kiến nghị:</w:t>
      </w:r>
      <w:r w:rsidRPr="00972B76">
        <w:rPr>
          <w:i/>
          <w:sz w:val="26"/>
          <w:szCs w:val="26"/>
        </w:rPr>
        <w:t xml:space="preserve"> </w:t>
      </w:r>
      <w:r w:rsidRPr="00972B76">
        <w:rPr>
          <w:i/>
          <w:color w:val="000000"/>
          <w:sz w:val="26"/>
          <w:szCs w:val="26"/>
        </w:rPr>
        <w:t>Nhiều cử tri đồng tình và đánh giá cao công tác PCTN đã được Đảng, Nhà nước thực hiện trong thời gian qua. Để công tác PCTN đạt hiệu quả cao hơn, cử tri tiếp tục kiến nghị cơ quan chức năng thực hiện tốt hơn công tác kiểm tra, giám sát tài sản cán bộ, công chức; có biện pháp xử lý dứt khoát, triệt để hơn nữa trong công tác chống tham nhũng; xử lý nghiêm minh các hành vi tham nhũng và các hành vi bao che hoặc làm sai lệch hồ sơ, kết quả thanh tra, đảm bảo tính nghiêm minh của pháp luật; xem xét xử lý nghiêm người đứng đầu cơ quan, tổ chức để xảy ra tham nhũng; đảm bảo hơn trong việc thu hồi tài sản tham nhũng mà có; cần có chế tài nghiêm khắc hơn nữa đối phó với tình trạng tẩu tán tài sản; công khai cụ thể số tiền thu đựợc cho người dân giám sát.</w:t>
      </w:r>
    </w:p>
    <w:p w:rsidR="00617E3C" w:rsidRPr="00972B76" w:rsidRDefault="00617E3C" w:rsidP="00617E3C">
      <w:pPr>
        <w:keepNext/>
        <w:ind w:firstLine="720"/>
        <w:jc w:val="both"/>
        <w:rPr>
          <w:i/>
          <w:sz w:val="26"/>
          <w:szCs w:val="26"/>
        </w:rPr>
      </w:pPr>
      <w:r w:rsidRPr="00972B76">
        <w:rPr>
          <w:i/>
          <w:sz w:val="26"/>
          <w:szCs w:val="26"/>
        </w:rPr>
        <w:t>Đề nghị nghiên cứu, trình Quốc hội sửa đổi Luật phòng, chống tham nhũng (Luật PCTN) theo hướng làm sao không thể tham nhũng, không dám tham nhũng; quy định chặt chẽ hơn trong vấn đề kê khai tài sản và quyết liệt hơn trong việc tinh gọn bộ máy nhà nước, tinh giản biên chế.</w:t>
      </w:r>
    </w:p>
    <w:p w:rsidR="00617E3C" w:rsidRPr="00972B76" w:rsidRDefault="00617E3C" w:rsidP="00617E3C">
      <w:pPr>
        <w:ind w:firstLine="720"/>
        <w:jc w:val="both"/>
        <w:rPr>
          <w:sz w:val="26"/>
          <w:szCs w:val="26"/>
        </w:rPr>
      </w:pPr>
      <w:r w:rsidRPr="00972B76">
        <w:rPr>
          <w:b/>
          <w:sz w:val="26"/>
          <w:szCs w:val="26"/>
        </w:rPr>
        <w:t xml:space="preserve">Trả lời: </w:t>
      </w:r>
      <w:r w:rsidRPr="00972B76">
        <w:rPr>
          <w:sz w:val="26"/>
          <w:szCs w:val="26"/>
        </w:rPr>
        <w:t xml:space="preserve">Thời gian qua, Đảng và Nhà nước đã thể hiện quyết tâm chính trị rất cao và luôn xác định công tác PCTN là lĩnh vực khó khăn, phức tạp, phải tiến hành kiên trì, liên tục để ngăn chặn và từng bước đẩy lùi tham nhũng. Với sự tham gia tích cực của cả hệ thống chính trị và toàn xã hội, công tác PCTN trong thời gian qua đã có nhiều chuyển biến tích cực. </w:t>
      </w:r>
    </w:p>
    <w:p w:rsidR="00617E3C" w:rsidRPr="00972B76" w:rsidRDefault="00617E3C" w:rsidP="00617E3C">
      <w:pPr>
        <w:widowControl w:val="0"/>
        <w:ind w:firstLine="720"/>
        <w:jc w:val="both"/>
        <w:rPr>
          <w:sz w:val="26"/>
          <w:szCs w:val="26"/>
        </w:rPr>
      </w:pPr>
      <w:r w:rsidRPr="00972B76">
        <w:rPr>
          <w:sz w:val="26"/>
          <w:szCs w:val="26"/>
          <w:lang w:val="vi-VN"/>
        </w:rPr>
        <w:t>Để kiểm soát chặt chẽ tài sản, thu nhập đối với cán bộ, công chức; Chính phủ đang trình Quốc hội sửa đổi, bổ sung Luật PCTN trong đó tập trung hoàn thiện quy định về minh bạch tài sản, thu nhập nhằm kiểm soát biến động tài sản, thu nhập theo hướng mở rộng một cách hợp lý diện đối tượng có nghĩa vụ kê khai, hợp lý hóa việc công khai bản kê khai; quy định những trường hợp cơ quan có thẩm quyền tiến hành xác minh tài sản, thu nhập một cách chủ động; trình tự, thủ tục tiến hành xác minh và kết quả xác minh tài sản, thu nhập; quy định các biện pháp kiểm soát tài sản, thu nhập, như: xây dựng cơ sở dữ liệu về tài sản, thu nhập; thực hiện việc giải trình về nguồn gốc tài sản tăng thêm; tiếp tục bổ sung chế tài xử lý đối với người kê khai tài sản không trung thực, không giải trình được nguồn gốc của tài sản tăng thêm, xử lý tài sản không kê khai, tài sản tăng thêm không được giải trình một cách hợp lý.</w:t>
      </w:r>
    </w:p>
    <w:p w:rsidR="00617E3C" w:rsidRPr="00972B76" w:rsidRDefault="00617E3C" w:rsidP="00617E3C">
      <w:pPr>
        <w:ind w:firstLine="720"/>
        <w:jc w:val="both"/>
        <w:rPr>
          <w:sz w:val="26"/>
          <w:szCs w:val="26"/>
          <w:lang w:val="vi-VN"/>
        </w:rPr>
      </w:pPr>
      <w:r w:rsidRPr="00972B76">
        <w:rPr>
          <w:sz w:val="26"/>
          <w:szCs w:val="26"/>
          <w:lang w:val="vi-VN"/>
        </w:rPr>
        <w:t xml:space="preserve">Việc thu hồi tài sản tham nhũng luôn phải tuân thủ các quy định của pháp luật hiện hành. Do đó, để thu hồi triệt để tài sản tham nhũng, làm triệt tiêu động cơ kinh tế của tội phạm tham nhũng, qua đó ngăn chặn, đẩy lùi tình trạng tham nhũng thì việc hoàn thiện chính sách pháp luật theo hướng tăng cường, nâng cao hiệu lực, hiệu quả thu hồi tài sản là yêu cầu cấp thiết. Trong quá trình chuẩn bị để sửa đổi, bổ sung Bộ luật tố tụng hình sự, Luật tương trợ tư pháp, Luật phòng, chống tham nhũng các cơ quan của Chính phủ cũng đã nghiên cứu đề xuất, kiến nghị nhiều nội dung liên quan đến việc thu hồi tài sản do phạm </w:t>
      </w:r>
      <w:r w:rsidRPr="00972B76">
        <w:rPr>
          <w:sz w:val="26"/>
          <w:szCs w:val="26"/>
          <w:lang w:val="vi-VN"/>
        </w:rPr>
        <w:lastRenderedPageBreak/>
        <w:t>tội mà có nói chung và thu hồi tài sản tham nhũng nói riêng và đã được Quốc hội thông qua; đề xuất sửa đổi một số luật liên quan khác nhằm xem xét hoàn thiện chế định về thu hồi tài sản tham nhũng; quy định về quản lý cán bộ có liên quan trong quá trình thanh tra, kiểm tra, xác minh các dấu hiệu sai phạm kinh tế, tham nhũng, không để bỏ trốn, tẩu tán tài sản; hoàn thiện cơ chế phát hiện hành vi tham nhũng theo hướng phát huy mạnh mẽ các công cụ giám sát, kiểm tra của đảng, kiểm toán nhà nước, thanh tra nhà nước; áp dụng kịp thời các biện pháp kê biên, phong tỏa, tạm giữ tài sản, thu hồi triệt để tài sản tham nhũng trong quá trình thanh tra, kiểm tra, kiểm toán, điều tra, truy tố, xét xử, thi hành án và công khai kết quả xử lý các vụ việc, vụ án tham nhũng. Hàng năm Chính phủ đều có báo cáo, công khai trước Quốc hội và nhân dân về kết quả công tác PCTN trên phạm vi cả nước, trong đó có kết quả thu hồi tài sản tham nhũng.</w:t>
      </w:r>
    </w:p>
    <w:p w:rsidR="00617E3C" w:rsidRPr="00972B76" w:rsidRDefault="00617E3C" w:rsidP="00617E3C">
      <w:pPr>
        <w:ind w:firstLine="720"/>
        <w:jc w:val="both"/>
        <w:rPr>
          <w:color w:val="000000"/>
          <w:sz w:val="26"/>
          <w:szCs w:val="26"/>
        </w:rPr>
      </w:pPr>
      <w:r w:rsidRPr="00972B76">
        <w:rPr>
          <w:color w:val="000000"/>
          <w:sz w:val="26"/>
          <w:szCs w:val="26"/>
          <w:lang w:val="vi-VN"/>
        </w:rPr>
        <w:t>Đối với việc xử lý nghiêm người đứng đầu cơ quan, tổ chức để xảy ra tham nhũng, t</w:t>
      </w:r>
      <w:r w:rsidRPr="00972B76">
        <w:rPr>
          <w:rFonts w:eastAsia="Calibri"/>
          <w:sz w:val="26"/>
          <w:szCs w:val="26"/>
          <w:lang w:val="vi-VN"/>
        </w:rPr>
        <w:t xml:space="preserve">heo báo cáo của các bộ, ngành, tỉnh, thành phố trực thuộc Trung ương, các cơ quan, tổ chức, đơn vị liên quan, </w:t>
      </w:r>
      <w:r w:rsidRPr="00972B76">
        <w:rPr>
          <w:sz w:val="26"/>
          <w:szCs w:val="26"/>
          <w:lang w:val="vi-VN"/>
        </w:rPr>
        <w:t>số người đứng đầu bị xử lý trách nhiệm còn ít so với số vụ việc tham nhũng được phát hiện, xử lý (năm 2016 chỉ có</w:t>
      </w:r>
      <w:r w:rsidRPr="00972B76">
        <w:rPr>
          <w:rFonts w:eastAsia="Calibri"/>
          <w:spacing w:val="-4"/>
          <w:sz w:val="26"/>
          <w:szCs w:val="26"/>
          <w:lang w:val="vi-VN"/>
        </w:rPr>
        <w:t xml:space="preserve"> 11 người đứng đầu so với </w:t>
      </w:r>
      <w:r w:rsidRPr="00972B76">
        <w:rPr>
          <w:sz w:val="26"/>
          <w:szCs w:val="26"/>
          <w:lang w:val="vi-VN"/>
        </w:rPr>
        <w:t xml:space="preserve">194 vụ /441 bị cáo trong vụ án tham nhũng đã được xét xử, năm 2017 xử lý 39 người </w:t>
      </w:r>
      <w:r w:rsidRPr="00972B76">
        <w:rPr>
          <w:rFonts w:eastAsia="Calibri"/>
          <w:spacing w:val="-4"/>
          <w:sz w:val="26"/>
          <w:szCs w:val="26"/>
          <w:lang w:val="de-DE"/>
        </w:rPr>
        <w:t>đứng đầu</w:t>
      </w:r>
      <w:r w:rsidRPr="00972B76">
        <w:rPr>
          <w:rFonts w:eastAsia="Calibri"/>
          <w:spacing w:val="-4"/>
          <w:sz w:val="26"/>
          <w:szCs w:val="26"/>
          <w:lang w:val="vi-VN"/>
        </w:rPr>
        <w:t xml:space="preserve"> so với </w:t>
      </w:r>
      <w:r w:rsidRPr="00972B76">
        <w:rPr>
          <w:sz w:val="26"/>
          <w:szCs w:val="26"/>
          <w:lang w:val="vi-VN"/>
        </w:rPr>
        <w:t>205 vụ/433 bị cáo trong vụ án tham nhũng đã được xét xử</w:t>
      </w:r>
      <w:r w:rsidRPr="00972B76">
        <w:rPr>
          <w:rFonts w:eastAsia="Calibri"/>
          <w:spacing w:val="-4"/>
          <w:sz w:val="26"/>
          <w:szCs w:val="26"/>
          <w:lang w:val="de-DE"/>
        </w:rPr>
        <w:t>)</w:t>
      </w:r>
      <w:r w:rsidRPr="00972B76">
        <w:rPr>
          <w:sz w:val="26"/>
          <w:szCs w:val="26"/>
          <w:lang w:val="de-DE"/>
        </w:rPr>
        <w:t xml:space="preserve">. </w:t>
      </w:r>
      <w:r w:rsidRPr="00972B76">
        <w:rPr>
          <w:color w:val="000000"/>
          <w:sz w:val="26"/>
          <w:szCs w:val="26"/>
          <w:lang w:val="de-DE"/>
        </w:rPr>
        <w:t>Đây cũng là hạn chế mà Chính phủ đã nghiêm túc chỉ ra khi tổng kết 10 năm thực hiện Luật PCTN. Số người đứng đầu bị xử lý trách nhiệm khi để xảy ra tham nhũng còn ít so với số vụ việc tham nhũng được phát hiện. Trong thời gian tới, để</w:t>
      </w:r>
      <w:r w:rsidRPr="00972B76">
        <w:rPr>
          <w:sz w:val="26"/>
          <w:szCs w:val="26"/>
          <w:lang w:val="de-DE"/>
        </w:rPr>
        <w:t xml:space="preserve"> nâng cao hiệu quả xử lý người đứng đầu cần phải thực hiện các giải pháp như: </w:t>
      </w:r>
      <w:r w:rsidRPr="00972B76">
        <w:rPr>
          <w:spacing w:val="-2"/>
          <w:sz w:val="26"/>
          <w:szCs w:val="26"/>
          <w:lang w:val="vi-VN"/>
        </w:rPr>
        <w:t>Tiếp tục hoàn thiện quy định trách nhiệm người đứng đầu</w:t>
      </w:r>
      <w:r w:rsidRPr="00972B76">
        <w:rPr>
          <w:spacing w:val="-2"/>
          <w:sz w:val="26"/>
          <w:szCs w:val="26"/>
        </w:rPr>
        <w:t>; l</w:t>
      </w:r>
      <w:r w:rsidRPr="00972B76">
        <w:rPr>
          <w:sz w:val="26"/>
          <w:szCs w:val="26"/>
          <w:lang w:val="vi-VN"/>
        </w:rPr>
        <w:t xml:space="preserve">àm rõ và xử lý nghiêm người đứng đầu để xảy ra tham nhũng, nhất là những </w:t>
      </w:r>
      <w:r w:rsidRPr="00972B76">
        <w:rPr>
          <w:sz w:val="26"/>
          <w:szCs w:val="26"/>
        </w:rPr>
        <w:t xml:space="preserve">trường hợp để xảy ra </w:t>
      </w:r>
      <w:r w:rsidRPr="00972B76">
        <w:rPr>
          <w:sz w:val="26"/>
          <w:szCs w:val="26"/>
          <w:lang w:val="vi-VN"/>
        </w:rPr>
        <w:t>vụ việc nghiêm trọng, gây thiệt hại lớn</w:t>
      </w:r>
      <w:r w:rsidRPr="00972B76">
        <w:rPr>
          <w:sz w:val="26"/>
          <w:szCs w:val="26"/>
          <w:lang w:val="de-DE"/>
        </w:rPr>
        <w:t xml:space="preserve">; </w:t>
      </w:r>
      <w:r w:rsidRPr="00972B76">
        <w:rPr>
          <w:sz w:val="26"/>
          <w:szCs w:val="26"/>
          <w:lang w:val="vi-VN"/>
        </w:rPr>
        <w:t xml:space="preserve">đối với </w:t>
      </w:r>
      <w:r w:rsidRPr="00972B76">
        <w:rPr>
          <w:sz w:val="26"/>
          <w:szCs w:val="26"/>
        </w:rPr>
        <w:t>n</w:t>
      </w:r>
      <w:r w:rsidRPr="00972B76">
        <w:rPr>
          <w:sz w:val="26"/>
          <w:szCs w:val="26"/>
          <w:lang w:val="vi-VN"/>
        </w:rPr>
        <w:t>gười đứng đầu chủ động phát hiện, xử lý nghiêm hành vi tham nhũng trong phạm vi quản lý</w:t>
      </w:r>
      <w:r w:rsidRPr="00972B76">
        <w:rPr>
          <w:sz w:val="26"/>
          <w:szCs w:val="26"/>
        </w:rPr>
        <w:t xml:space="preserve"> thì có biện pháp miễn trừ trách nhiệm phù hợp</w:t>
      </w:r>
      <w:r w:rsidRPr="00972B76">
        <w:rPr>
          <w:sz w:val="26"/>
          <w:szCs w:val="26"/>
          <w:lang w:val="de-DE"/>
        </w:rPr>
        <w:t>.</w:t>
      </w:r>
    </w:p>
    <w:p w:rsidR="00617E3C" w:rsidRPr="00972B76" w:rsidRDefault="00617E3C" w:rsidP="00617E3C">
      <w:pPr>
        <w:keepNext/>
        <w:ind w:firstLine="720"/>
        <w:jc w:val="both"/>
        <w:rPr>
          <w:color w:val="000000"/>
          <w:sz w:val="26"/>
          <w:szCs w:val="26"/>
          <w:lang w:val="en-GB"/>
        </w:rPr>
      </w:pPr>
      <w:r w:rsidRPr="00972B76">
        <w:rPr>
          <w:b/>
          <w:spacing w:val="-2"/>
          <w:sz w:val="26"/>
          <w:szCs w:val="26"/>
          <w:lang w:val="nb-NO"/>
        </w:rPr>
        <w:t>-</w:t>
      </w:r>
      <w:r w:rsidRPr="00972B76">
        <w:rPr>
          <w:sz w:val="26"/>
          <w:szCs w:val="26"/>
        </w:rPr>
        <w:t xml:space="preserve"> </w:t>
      </w:r>
      <w:r w:rsidRPr="00972B76">
        <w:rPr>
          <w:color w:val="000000"/>
          <w:sz w:val="26"/>
          <w:szCs w:val="26"/>
          <w:lang w:val="en-GB"/>
        </w:rPr>
        <w:t>Thời gian qua, Thanh tra Chính phủ được giao chủ trì xây dựng dự án Luật phòng, chống tham nhũng (sửa đổi) để trình Quốc hội. Hiện nay, dự thảo Luật đã được Quốc hội cho ý kiến tại kỳ họp thứ 4 và thứ 5. Dự kiến, dự án Luật sẽ được Quốc hội thông qua vào kỳ họp thứ 6 (tháng 11/2018).</w:t>
      </w:r>
    </w:p>
    <w:p w:rsidR="00617E3C" w:rsidRPr="00972B76" w:rsidRDefault="00617E3C" w:rsidP="00617E3C">
      <w:pPr>
        <w:keepNext/>
        <w:ind w:firstLine="720"/>
        <w:jc w:val="both"/>
        <w:rPr>
          <w:color w:val="000000"/>
          <w:sz w:val="26"/>
          <w:szCs w:val="26"/>
          <w:lang w:val="vi-VN"/>
        </w:rPr>
      </w:pPr>
      <w:r w:rsidRPr="00972B76">
        <w:rPr>
          <w:color w:val="000000"/>
          <w:sz w:val="26"/>
          <w:szCs w:val="26"/>
        </w:rPr>
        <w:t>Dự án Luật PCTN lần này được chỉnh lý, sửa đổi theo hướng</w:t>
      </w:r>
      <w:r w:rsidRPr="00972B76">
        <w:rPr>
          <w:sz w:val="26"/>
          <w:szCs w:val="26"/>
          <w:lang w:val="vi-VN"/>
        </w:rPr>
        <w:t xml:space="preserve"> tạo ra một cơ chế phòng ngừa tham nhũng toàn diện và sâu rộng, qua đó góp phần xây dựng một cơ chế quản lý nhà nước, quản lý xã hội công khai, minh bạch, “không thể tham nhũng”</w:t>
      </w:r>
      <w:r w:rsidRPr="00972B76">
        <w:rPr>
          <w:sz w:val="26"/>
          <w:szCs w:val="26"/>
        </w:rPr>
        <w:t>.</w:t>
      </w:r>
      <w:r w:rsidRPr="00972B76">
        <w:rPr>
          <w:sz w:val="26"/>
          <w:szCs w:val="26"/>
          <w:lang w:val="vi-VN"/>
        </w:rPr>
        <w:t xml:space="preserve"> Luật PCTN đưa ra các chế tài về hành chính, kỷ luật cùng với các chế tài về hình sự đã được quy định trong pháp luật về hình sự, tố tụng hình sự để tạo ra khung pháp lý tổng thể ngăn chặn, răn đe và trừng trị để “không dám tham nhũng”. Theo đó, dự thảo Luật đã dành 01 Chương quy định về xử lý tham nhũng và hành vi khác vi phạm pháp luật về tham nhũng. </w:t>
      </w:r>
    </w:p>
    <w:p w:rsidR="00617E3C" w:rsidRPr="00972B76" w:rsidRDefault="00617E3C" w:rsidP="00617E3C">
      <w:pPr>
        <w:keepNext/>
        <w:ind w:firstLine="720"/>
        <w:jc w:val="both"/>
        <w:rPr>
          <w:color w:val="000000"/>
          <w:sz w:val="26"/>
          <w:szCs w:val="26"/>
          <w:lang w:val="vi-VN"/>
        </w:rPr>
      </w:pPr>
      <w:r w:rsidRPr="00972B76">
        <w:rPr>
          <w:color w:val="000000"/>
          <w:sz w:val="26"/>
          <w:szCs w:val="26"/>
          <w:lang w:val="vi-VN"/>
        </w:rPr>
        <w:t xml:space="preserve">Dự thảo Luật PCTN lần này được chỉnh lý, sửa đổi theo hướng </w:t>
      </w:r>
      <w:r w:rsidRPr="00972B76">
        <w:rPr>
          <w:sz w:val="26"/>
          <w:szCs w:val="26"/>
          <w:shd w:val="clear" w:color="auto" w:fill="FFFFFF"/>
          <w:lang w:val="vi-VN"/>
        </w:rPr>
        <w:t xml:space="preserve">xây dựng cơ chế phòng ngừa để không thể tham nhũng; cơ chế răn đe, trừng trị để không dám tham nhũng theo tinh thần </w:t>
      </w:r>
      <w:r w:rsidRPr="00972B76">
        <w:rPr>
          <w:color w:val="000000"/>
          <w:sz w:val="26"/>
          <w:szCs w:val="26"/>
          <w:lang w:val="vi-VN"/>
        </w:rPr>
        <w:t>chỉ đạo tại Kết luận số 10-KL/TW ngày 26/12/2016 của Bộ Chính trị về việc tiếp tục thực hiện Nghị quyết Trung ương 3 khóa X về tăng cường sự lãnh đạo của Đảng đối với công tác phòng, chống tham nhũng, lãng phí.</w:t>
      </w:r>
    </w:p>
    <w:p w:rsidR="00617E3C" w:rsidRPr="00972B76" w:rsidRDefault="00617E3C" w:rsidP="00617E3C">
      <w:pPr>
        <w:keepNext/>
        <w:ind w:firstLine="720"/>
        <w:jc w:val="both"/>
        <w:rPr>
          <w:sz w:val="26"/>
          <w:szCs w:val="26"/>
        </w:rPr>
      </w:pPr>
      <w:r w:rsidRPr="00972B76">
        <w:rPr>
          <w:sz w:val="26"/>
          <w:szCs w:val="26"/>
          <w:lang w:val="vi-VN"/>
        </w:rPr>
        <w:t xml:space="preserve">Nhằm kiểm soát hiệu quả tài sản của cán bộ, công chức, viên chức, khắc phục những bất cập của cơ chế kiểm soát tài sản, thu nhập hiện hành, Dự thảo đã quy định thành một </w:t>
      </w:r>
      <w:r w:rsidRPr="00972B76">
        <w:rPr>
          <w:sz w:val="26"/>
          <w:szCs w:val="26"/>
          <w:lang w:val="vi-VN"/>
        </w:rPr>
        <w:lastRenderedPageBreak/>
        <w:t>chương riêng về minh bạch tài sản, thu nhập với nhiều quy định mới, nhằm hướng tới việc kiểm soát được tài sản, thu nhập của cán bộ, công chức, viên chức và một số người có chức vụ, quyền hạn khác.</w:t>
      </w:r>
    </w:p>
    <w:p w:rsidR="00617E3C" w:rsidRPr="00972B76" w:rsidRDefault="00617E3C" w:rsidP="00617E3C">
      <w:pPr>
        <w:ind w:firstLine="720"/>
        <w:jc w:val="both"/>
        <w:rPr>
          <w:i/>
          <w:color w:val="000000"/>
          <w:sz w:val="26"/>
          <w:szCs w:val="26"/>
          <w:lang w:val="vi-VN"/>
        </w:rPr>
      </w:pPr>
      <w:r w:rsidRPr="00972B76">
        <w:rPr>
          <w:b/>
          <w:i/>
          <w:color w:val="000000"/>
          <w:sz w:val="26"/>
          <w:szCs w:val="26"/>
        </w:rPr>
        <w:t>2. Cử tri tỉnh Phú Yên kiến nghị:</w:t>
      </w:r>
      <w:r w:rsidRPr="00972B76">
        <w:rPr>
          <w:b/>
          <w:color w:val="000000"/>
          <w:sz w:val="26"/>
          <w:szCs w:val="26"/>
          <w:lang w:val="vi-VN"/>
        </w:rPr>
        <w:t xml:space="preserve"> </w:t>
      </w:r>
      <w:r w:rsidRPr="00972B76">
        <w:rPr>
          <w:i/>
          <w:color w:val="000000"/>
          <w:sz w:val="26"/>
          <w:szCs w:val="26"/>
          <w:lang w:val="vi-VN"/>
        </w:rPr>
        <w:t>Cử tri thể hiện sự tin tưởng vào Đảng, Nhà nước trong việc quyết liệt đấu tranh PCTN, lãng phí, đã xét xử nghiêm các đối tượng liên quan trong các vụ án tham nhũng, thất thoát tài sản lớn của Nhà nước. Tuy nhiên, cử tri phản ánh việc phát hiện tham nhũng chưa kịp thời, công tác tự kiểm tra, thanh tra chưa thực sự hiệu quả; hành vi tham nhũng tuy đã bị xử lý hành chính, kỷ luật nhưng ít bị xử lý hình sự; một số dự án đầu tư thu lỗ, gây thất thoát lớn tài sản Nhà nước nhưng chưa có phương án giải quyết và xử lý kịp thời; kết quả thu hồi tài sản tham nhũng thấp; việc kê khai tài sản của cán bộ còn mang tính hình thức. Cử tri đề nghị Chính phủ tiếp tục chỉ đạo quyết liệt công tác PCTN, lãng phí theo tinh thần Nghị quyết Trung ương 4 của Ban Chấp hành Trung ương (khoá XII); xác định rõ trách nhiệm và xử lý nghiêm minh các tổ chức, cá nhân có hành vi tham nhũng, lãng phí để xảy ra thua lỗ, thất thoát vốn của Nhà nước; quan tâm chỉ đạo hoàn thiện hệ thống pháp luật, đặc biệt là việc sửa đổi các quy định về PCTN, lãng phí, đề cao trách nhiệm người đứng đầu các cấp, các ngành trong quản lý, thực thi nhiệm vụ; công khai, minh bạch tài sản, thu nhập của cán bộ, tạo cơ chế để phát huy tích cực vai trò của báo chí và Nhân dân thực hiện giám sát</w:t>
      </w:r>
      <w:r w:rsidRPr="00972B76">
        <w:rPr>
          <w:i/>
          <w:color w:val="000000"/>
          <w:sz w:val="26"/>
          <w:szCs w:val="26"/>
        </w:rPr>
        <w:t xml:space="preserve"> (cử tri tỉnh Phú Yên)</w:t>
      </w:r>
      <w:r w:rsidRPr="00972B76">
        <w:rPr>
          <w:i/>
          <w:color w:val="000000"/>
          <w:sz w:val="26"/>
          <w:szCs w:val="26"/>
          <w:lang w:val="vi-VN"/>
        </w:rPr>
        <w:t>.</w:t>
      </w:r>
    </w:p>
    <w:p w:rsidR="00617E3C" w:rsidRPr="00972B76" w:rsidRDefault="00617E3C" w:rsidP="00617E3C">
      <w:pPr>
        <w:ind w:firstLine="720"/>
        <w:jc w:val="both"/>
        <w:rPr>
          <w:b/>
          <w:sz w:val="26"/>
          <w:szCs w:val="26"/>
        </w:rPr>
      </w:pPr>
      <w:r w:rsidRPr="00972B76">
        <w:rPr>
          <w:b/>
          <w:sz w:val="26"/>
          <w:szCs w:val="26"/>
        </w:rPr>
        <w:t xml:space="preserve">Trả lời: </w:t>
      </w:r>
    </w:p>
    <w:p w:rsidR="00617E3C" w:rsidRPr="00972B76" w:rsidRDefault="00617E3C" w:rsidP="00617E3C">
      <w:pPr>
        <w:ind w:firstLine="720"/>
        <w:jc w:val="both"/>
        <w:rPr>
          <w:b/>
          <w:sz w:val="26"/>
          <w:szCs w:val="26"/>
        </w:rPr>
      </w:pPr>
      <w:r w:rsidRPr="00972B76">
        <w:rPr>
          <w:sz w:val="26"/>
          <w:szCs w:val="26"/>
          <w:shd w:val="clear" w:color="auto" w:fill="FFFFFF"/>
        </w:rPr>
        <w:t>Nhằm sớm giải quyết dứt điểm bất cập, vướng mắc để chấm dứt tình trạng thua lỗ, khắc phục tối đa thiệt hại cho Nhà nước và xã hội đối với một số dự án, doanh nghiệp thuộc ngành Công thương, Bộ Chính trị đã yêu cầu các cơ quan liên quan khẩn trương triển khai thực hiện các phương án xử lý đạt hiệu quả cao nhất; tiến hành thanh tra, kiểm toán, điều tra để làm rõ những sai phạm, vi phạm pháp luật ở từng dự án, doanh nghiệp, làm rõ trách nhiệm từng tổ chức, cá nhân liên quan, xử lý nghiêm minh, sớm hoàn tất các thủ tục tố tụng theo quy định của pháp luật...Ðó cũng là tinh thần quyết tâm của Ðảng trong thực hiện các Nghị quyết T.Ư 4 và T.Ư 5, khóa XII về xây dựng, chỉnh đốn Ðảng; tiếp tục cơ cấu lại, đổi mới và nâng cao hiệu quả doanh nghiệp nhà nước (DNNN). Rà soát, hoàn thiện các quy định, văn bản quy phạm pháp luật về quản lý, điều hành bảo đảm công khai, minh bạch, góp phần xóa bỏ cơ chế "xin - cho", "duyệt - cấp"; ngăn chặn, đẩy lùi tham nhũng, tiêu cực, "lợi ích nhóm", "sân sau", trục lợi trong quản lý, sử dụng ngân sách, tài sản công, cổ phần hóa DNNN, vốn đầu tư, đất đai, tài nguyên, khoáng sản, tài chính, ngân hàng, thuế, hải quan, phân bổ, quản lý và sử dụng biên chế...</w:t>
      </w:r>
    </w:p>
    <w:p w:rsidR="00617E3C" w:rsidRPr="00972B76" w:rsidRDefault="00617E3C" w:rsidP="00617E3C">
      <w:pPr>
        <w:ind w:firstLine="720"/>
        <w:jc w:val="both"/>
        <w:rPr>
          <w:b/>
          <w:color w:val="000000"/>
          <w:sz w:val="26"/>
          <w:szCs w:val="26"/>
          <w:lang w:val="vi-VN"/>
        </w:rPr>
      </w:pPr>
      <w:r w:rsidRPr="00972B76">
        <w:rPr>
          <w:sz w:val="26"/>
          <w:szCs w:val="26"/>
          <w:lang w:val="vi-VN"/>
        </w:rPr>
        <w:t xml:space="preserve">Trong giai đoạn vừa qua, với sự nỗ lực của các cấp, các ngành, công tác PCTN, lãng phí đã có nhiều tiến triển và có sự chuyển biến rõ nét trên hầu hết các lĩnh vực quản lý nhà nước, góp phần tích cực xây dựng xã hội công khai, minh bạch, dân chủ, củng cố và giữ vững niềm tin của nhân dân. Hệ thống bộ máy nhà nước, thể chế, chính sách được hoàn thiện hơn cùng với việc mở rộng công khai, minh bạch, thực hiện trách nhiệm giải trình, tăng cường kiểm tra, giám sát, xử lý vi phạm. Các biện pháp phòng ngừa tham nhũng, lãng phí được đẩy mạnh thực hiện, thường xuyên được rà soát, đánh giá, điều chỉnh phù hợp hơn đã ngày càng phát huy hiệu quả. Nhiều vụ án tham nhũng nghiêm trọng, phức tạp được phát hiện, điều tra, xử lý với những bản án nghiêm minh đã có tác dụng răn đe, ngăn chặn hành vi tham nhũng. Vai trò của các tổ chức, đoàn thể chính trị - xã hội, hiệp hội doanh </w:t>
      </w:r>
      <w:r w:rsidRPr="00972B76">
        <w:rPr>
          <w:sz w:val="26"/>
          <w:szCs w:val="26"/>
          <w:lang w:val="vi-VN"/>
        </w:rPr>
        <w:lastRenderedPageBreak/>
        <w:t xml:space="preserve">nghiệp, báo chí và nhân dân trong PCTN, lãng phí được đề cao...Những kết quả trên đã nâng cao hiệu quả, hiệu lực công tác PCTN, lãng phí thúc đẩy việc thực hiện mục tiêu ngăn chặn và từng bước đẩy lùi tham nhũng, lãng phí. Tuy nhiên, </w:t>
      </w:r>
      <w:r w:rsidRPr="00972B76">
        <w:rPr>
          <w:sz w:val="26"/>
          <w:szCs w:val="26"/>
          <w:shd w:val="clear" w:color="auto" w:fill="FFFFFF"/>
          <w:lang w:val="vi-VN"/>
        </w:rPr>
        <w:t>công tác phòng, chống tham nhũng ở một số địa phương, bộ, ngành chưa có sự chuyển biến rõ rệt, vẫn còn tình trạng "trên nóng, dưới lạnh", nể nang, né tránh, ngại va chạm;</w:t>
      </w:r>
      <w:r w:rsidRPr="00972B76">
        <w:rPr>
          <w:sz w:val="26"/>
          <w:szCs w:val="26"/>
          <w:shd w:val="clear" w:color="auto" w:fill="FFFFFF"/>
        </w:rPr>
        <w:t xml:space="preserve"> </w:t>
      </w:r>
      <w:r w:rsidRPr="00972B76">
        <w:rPr>
          <w:sz w:val="26"/>
          <w:szCs w:val="26"/>
          <w:shd w:val="clear" w:color="auto" w:fill="FFFFFF"/>
          <w:lang w:val="vi-VN"/>
        </w:rPr>
        <w:t>việc phát hiện, xử lý tham nhũng vẫn chưa đáp ứng yêu cầu; tự kiểm tra, tự phát hiện và xử lý tham nhũng trong nội bộ cơ quan, đơn vị vẫn là khâu yếu. Tình trạng nhũng nhiễu, tiêu cực trong khu vực hành chính, dịch vụ công vẫn gây bức xúc trong người dân, doanh nghiệp. </w:t>
      </w:r>
      <w:r w:rsidRPr="00972B76">
        <w:rPr>
          <w:sz w:val="26"/>
          <w:szCs w:val="26"/>
          <w:lang w:val="vi-VN"/>
        </w:rPr>
        <w:t>Để công tác</w:t>
      </w:r>
      <w:r w:rsidRPr="00972B76">
        <w:rPr>
          <w:color w:val="000000"/>
          <w:sz w:val="26"/>
          <w:szCs w:val="26"/>
          <w:lang w:val="vi-VN"/>
        </w:rPr>
        <w:t xml:space="preserve"> PCTN có hiệu quả, Chính phủ đã chỉ đạo, định hướng việc sửa đổi, hoàn thiện các quy định về PCTN, lãng phí nhằm đề cao trách nhiệm người đứng đầu các cấp, các ngành trong quản lý, thực thi nhiệm vụ như:</w:t>
      </w:r>
    </w:p>
    <w:p w:rsidR="00617E3C" w:rsidRPr="00972B76" w:rsidRDefault="00617E3C" w:rsidP="00617E3C">
      <w:pPr>
        <w:widowControl w:val="0"/>
        <w:ind w:firstLine="720"/>
        <w:jc w:val="both"/>
        <w:rPr>
          <w:sz w:val="26"/>
          <w:szCs w:val="26"/>
          <w:lang w:val="vi-VN"/>
        </w:rPr>
      </w:pPr>
      <w:r w:rsidRPr="00972B76">
        <w:rPr>
          <w:sz w:val="26"/>
          <w:szCs w:val="26"/>
          <w:lang w:val="vi-VN"/>
        </w:rPr>
        <w:t>- Sửa đổi các quy định về PCTN, lãng phí theo hướng tiếp tục củng cố, nâng cao hiệu quả của các quy định về phòng ngừa, ngăn chặn tham nhũng, lãng phí và coi đây là nhiệm vụ then chốt, cơ bản và lâu dài.</w:t>
      </w:r>
    </w:p>
    <w:p w:rsidR="00617E3C" w:rsidRPr="00972B76" w:rsidRDefault="00617E3C" w:rsidP="00617E3C">
      <w:pPr>
        <w:widowControl w:val="0"/>
        <w:ind w:firstLine="720"/>
        <w:jc w:val="both"/>
        <w:rPr>
          <w:sz w:val="26"/>
          <w:szCs w:val="26"/>
          <w:lang w:val="vi-VN"/>
        </w:rPr>
      </w:pPr>
      <w:r w:rsidRPr="00972B76">
        <w:rPr>
          <w:sz w:val="26"/>
          <w:szCs w:val="26"/>
          <w:lang w:val="vi-VN"/>
        </w:rPr>
        <w:t>- Sửa đổi các nội dung mà qua thực tiễn công tác phòng, chống tham nhũng, lãng phí thấy đã rõ là những bất cập, hạn chế làm ảnh hưởng hoặc cản trở việc nâng cao hiệu quả của công tác phòng, chống tham nhũng, lãng phí.</w:t>
      </w:r>
    </w:p>
    <w:p w:rsidR="00617E3C" w:rsidRPr="00972B76" w:rsidRDefault="00617E3C" w:rsidP="00617E3C">
      <w:pPr>
        <w:widowControl w:val="0"/>
        <w:ind w:firstLine="720"/>
        <w:jc w:val="both"/>
        <w:rPr>
          <w:sz w:val="26"/>
          <w:szCs w:val="26"/>
          <w:lang w:val="vi-VN"/>
        </w:rPr>
      </w:pPr>
      <w:r w:rsidRPr="00972B76">
        <w:rPr>
          <w:sz w:val="26"/>
          <w:szCs w:val="26"/>
          <w:lang w:val="vi-VN"/>
        </w:rPr>
        <w:t>- Khẳng định việc sửa đổi các quy định về PCTN, lãng phí có liên quan đến nhiều chủ trương lớn và tác động đến sự ổn định, phát triển của đất nước. Trên cơ sở đó, cần tiếp tục quán triệt sâu sắc và cụ thể hóa chủ trương, đường lối, chính sách của Đảng, Nhà nước về công tác phòng, chống tham nhũng, lãng phí đặc biệt là các giải pháp đề ra trong Nghị quyết Hội nghị lần thứ ba Ban Chấp hành Trung ương Đảng (khóa X), Kết luận Hội nghị lần thứ năm Ban Chấp hành Trung ương Đảng và các kết luận, chỉ thị của Ban Chỉ đạo Trung ương về chống tham nhũng, Bộ Chính trị (khóa XI) và Văn kiện Đại hội toàn quốc lần thứ XII của Đảng.</w:t>
      </w:r>
    </w:p>
    <w:p w:rsidR="00617E3C" w:rsidRPr="00972B76" w:rsidRDefault="00617E3C" w:rsidP="00617E3C">
      <w:pPr>
        <w:widowControl w:val="0"/>
        <w:ind w:firstLine="720"/>
        <w:jc w:val="both"/>
        <w:rPr>
          <w:bCs/>
          <w:iCs/>
          <w:sz w:val="26"/>
          <w:szCs w:val="26"/>
          <w:lang w:val="vi-VN"/>
        </w:rPr>
      </w:pPr>
      <w:r w:rsidRPr="00972B76">
        <w:rPr>
          <w:sz w:val="26"/>
          <w:szCs w:val="26"/>
          <w:lang w:val="vi-VN"/>
        </w:rPr>
        <w:t xml:space="preserve">- Tiếp tục có những bước đi phù hợp nhằm nâng cao mức độ tuân thủ các quy định của Công ước Liên hợp quốc về Chống tham nhũng; </w:t>
      </w:r>
      <w:r w:rsidRPr="00972B76">
        <w:rPr>
          <w:sz w:val="26"/>
          <w:szCs w:val="26"/>
        </w:rPr>
        <w:t>b</w:t>
      </w:r>
      <w:r w:rsidRPr="00972B76">
        <w:rPr>
          <w:sz w:val="26"/>
          <w:szCs w:val="26"/>
          <w:lang w:val="vi-VN"/>
        </w:rPr>
        <w:t>ảo đảm tính hợp hiến, hợp pháp và tính thống nhất của Luật phòng, chống tham nhũng (sửa đổi), bảo đảm tính khả thi của Luật.</w:t>
      </w:r>
    </w:p>
    <w:p w:rsidR="00617E3C" w:rsidRPr="00972B76" w:rsidRDefault="00617E3C" w:rsidP="00617E3C">
      <w:pPr>
        <w:ind w:firstLine="720"/>
        <w:jc w:val="both"/>
        <w:rPr>
          <w:rStyle w:val="normal-h1"/>
          <w:rFonts w:eastAsia="MS Mincho"/>
          <w:spacing w:val="-2"/>
          <w:sz w:val="26"/>
          <w:szCs w:val="26"/>
          <w:lang w:val="vi-VN"/>
        </w:rPr>
      </w:pPr>
      <w:r w:rsidRPr="00972B76">
        <w:rPr>
          <w:color w:val="000000"/>
          <w:sz w:val="26"/>
          <w:szCs w:val="26"/>
          <w:lang w:val="vi-VN"/>
        </w:rPr>
        <w:t>Để tăng cường trách nhiệm người đứng đầu các cấp,</w:t>
      </w:r>
      <w:r w:rsidRPr="00972B76">
        <w:rPr>
          <w:color w:val="000000"/>
          <w:sz w:val="26"/>
          <w:szCs w:val="26"/>
        </w:rPr>
        <w:t xml:space="preserve"> </w:t>
      </w:r>
      <w:r w:rsidRPr="00972B76">
        <w:rPr>
          <w:color w:val="000000"/>
          <w:sz w:val="26"/>
          <w:szCs w:val="26"/>
          <w:lang w:val="vi-VN"/>
        </w:rPr>
        <w:t xml:space="preserve">các ngành trong quản lý, thực thi nhiệm vụ, Chính phủ tiếp tục thực hiện những giải pháp như: </w:t>
      </w:r>
      <w:r w:rsidRPr="00972B76">
        <w:rPr>
          <w:spacing w:val="-2"/>
          <w:sz w:val="26"/>
          <w:szCs w:val="26"/>
          <w:lang w:val="vi-VN"/>
        </w:rPr>
        <w:t xml:space="preserve">Tiếp tục hoàn thiện quy định trách nhiệm người đứng đầu, trong đó xác định rõ trách nhiệm người đứng đầu khi để xẩy ra tham nhũng; </w:t>
      </w:r>
      <w:r w:rsidRPr="00972B76">
        <w:rPr>
          <w:spacing w:val="-2"/>
          <w:sz w:val="26"/>
          <w:szCs w:val="26"/>
        </w:rPr>
        <w:t>l</w:t>
      </w:r>
      <w:r w:rsidRPr="00972B76">
        <w:rPr>
          <w:sz w:val="26"/>
          <w:szCs w:val="26"/>
          <w:lang w:val="vi-VN"/>
        </w:rPr>
        <w:t xml:space="preserve">àm rõ và xử lý nghiêm trách nhiệm của người đứng đầu để xảy ra các vụ án tham nhũng, nhất là những vụ việc nghiêm trọng, gây thiệt hại lớn; </w:t>
      </w:r>
      <w:r w:rsidRPr="00972B76">
        <w:rPr>
          <w:sz w:val="26"/>
          <w:szCs w:val="26"/>
        </w:rPr>
        <w:t>m</w:t>
      </w:r>
      <w:r w:rsidRPr="00972B76">
        <w:rPr>
          <w:sz w:val="26"/>
          <w:szCs w:val="26"/>
          <w:lang w:val="vi-VN"/>
        </w:rPr>
        <w:t xml:space="preserve">iễn, giảm trách nhiệm và khi cần thiết sẽ biểu dương đối với những người đứng đầu đã chủ động phát hiện, xử lý nghiêm hành vi tham nhũng trong phạm vi quản lý; </w:t>
      </w:r>
      <w:r w:rsidRPr="00972B76">
        <w:rPr>
          <w:sz w:val="26"/>
          <w:szCs w:val="26"/>
        </w:rPr>
        <w:t>t</w:t>
      </w:r>
      <w:r w:rsidRPr="00972B76">
        <w:rPr>
          <w:sz w:val="26"/>
          <w:szCs w:val="26"/>
          <w:lang w:val="vi-VN"/>
        </w:rPr>
        <w:t>ăng cường kiểm tra, xử lý, không bao che, nương nhẹ đối với những biểu hiện tiêu cực, tham nhũng trong nội bộ. Kiên quyết, quyết tâm cao trong xử lý trách nhiệm người đứng đầu.</w:t>
      </w:r>
    </w:p>
    <w:p w:rsidR="00617E3C" w:rsidRPr="00972B76" w:rsidRDefault="00617E3C" w:rsidP="00617E3C">
      <w:pPr>
        <w:widowControl w:val="0"/>
        <w:ind w:firstLine="720"/>
        <w:jc w:val="both"/>
        <w:rPr>
          <w:sz w:val="26"/>
          <w:szCs w:val="26"/>
        </w:rPr>
      </w:pPr>
      <w:r w:rsidRPr="00972B76">
        <w:rPr>
          <w:sz w:val="26"/>
          <w:szCs w:val="26"/>
          <w:lang w:val="vi-VN"/>
        </w:rPr>
        <w:t>Để kiểm soát chặt chẽ tài sản, thu nhập đối với cán bộ, công chức; Chính phủ đang trình Quốc hội sửa đổi, bổ sung Luật PCTN trong đó tập trung hoàn thiện quy định về minh bạch tài sản, thu nhập nhằm kiểm soát biến động tài sản, thu nhập theo hướng mở rộng một cách hợp lý diện đối tượng có nghĩa vụ kê khai, hợp lý hóa việc công khai bản kê khai;</w:t>
      </w:r>
      <w:r w:rsidRPr="00972B76">
        <w:rPr>
          <w:sz w:val="26"/>
          <w:szCs w:val="26"/>
        </w:rPr>
        <w:t xml:space="preserve"> </w:t>
      </w:r>
      <w:r w:rsidRPr="00972B76">
        <w:rPr>
          <w:sz w:val="26"/>
          <w:szCs w:val="26"/>
          <w:lang w:val="vi-VN"/>
        </w:rPr>
        <w:t xml:space="preserve">quy định những trường hợp cơ quan có thẩm quyền tiến hành xác minh tài sản, thu nhập một </w:t>
      </w:r>
      <w:r w:rsidRPr="00972B76">
        <w:rPr>
          <w:sz w:val="26"/>
          <w:szCs w:val="26"/>
          <w:lang w:val="vi-VN"/>
        </w:rPr>
        <w:lastRenderedPageBreak/>
        <w:t>cách chủ động; trình tự, thủ tục tiến hành xác minh và kết quả xác minh tài sản, thu nhập; quy định các biện pháp kiểm soát tài sản, thu nhập, như: xây dựng cơ sở dữ liệu về tài sản, thu nhập; thực hiện việc giải trình về nguồn gốc tài sản tăng thêm; tiếp tục bổ sung chế tài xử lý đối với người kê khai tài sản không trung thực, không giải trình được nguồn gốc của tài sản tăng thêm, xử lý tài sản không kê khai, tài sản tăng thêm không được giải trình một cách hợp lý.</w:t>
      </w:r>
    </w:p>
    <w:p w:rsidR="00617E3C" w:rsidRPr="00972B76" w:rsidRDefault="00617E3C" w:rsidP="00617E3C">
      <w:pPr>
        <w:widowControl w:val="0"/>
        <w:ind w:firstLine="720"/>
        <w:jc w:val="both"/>
        <w:rPr>
          <w:sz w:val="26"/>
          <w:szCs w:val="26"/>
        </w:rPr>
      </w:pPr>
      <w:r w:rsidRPr="00972B76">
        <w:rPr>
          <w:sz w:val="26"/>
          <w:szCs w:val="26"/>
          <w:shd w:val="clear" w:color="auto" w:fill="FFFFFF"/>
        </w:rPr>
        <w:t>Để phát huy hơn nữa vai trò, trách nhiệm, hiệu quả của báo chí trong phòng, chống tham nhũng, lãng phí, cần triển khai một số biện pháp thiết thực như sau: Thứ nhất, các cơ quan bảo vệ pháp luật cần thống nhất cơ chế cung cấp thông tin cho các cơ quan báo chí, thực hiện đúng quy chế người phát ngôn, tạo điều kiện cho báo chí tham gia PCTNLP một cách thuận lợi và an toàn. Thứ hai, có cơ chế để báo chí theo dõi và đồng hành trong quá trình xử lí các vụ việc tham nhũng, tiêu cực. Thứ ba, có các biện pháp bảo vệ an toàn cho nhà báo tham gia cuộc đấu tranh PCTNLP. Tạo môi trường pháp lý, môi tường xã hội lành mạnh để bảo vệ các nhà báo. Thứ tư, cần động viên, khen thưởng kịp thời các cơ quan báo chí và nhà báo có thành tích xuất sắc trong phòng chống tham nhũng.</w:t>
      </w:r>
    </w:p>
    <w:p w:rsidR="00617E3C" w:rsidRPr="00972B76" w:rsidRDefault="00617E3C" w:rsidP="00617E3C">
      <w:pPr>
        <w:ind w:firstLine="720"/>
        <w:jc w:val="both"/>
        <w:rPr>
          <w:i/>
          <w:color w:val="000000"/>
          <w:sz w:val="26"/>
          <w:szCs w:val="26"/>
        </w:rPr>
      </w:pPr>
      <w:r w:rsidRPr="00972B76">
        <w:rPr>
          <w:b/>
          <w:i/>
          <w:color w:val="000000"/>
          <w:sz w:val="26"/>
          <w:szCs w:val="26"/>
        </w:rPr>
        <w:t>3. Cử tri tỉnh Quảng Ngãi kiến nghị:</w:t>
      </w:r>
      <w:r w:rsidRPr="00972B76">
        <w:rPr>
          <w:b/>
          <w:color w:val="000000"/>
          <w:sz w:val="26"/>
          <w:szCs w:val="26"/>
          <w:lang w:val="vi-VN"/>
        </w:rPr>
        <w:t xml:space="preserve"> </w:t>
      </w:r>
      <w:r w:rsidRPr="00972B76">
        <w:rPr>
          <w:i/>
          <w:color w:val="000000"/>
          <w:sz w:val="26"/>
          <w:szCs w:val="26"/>
          <w:lang w:val="vi-VN"/>
        </w:rPr>
        <w:t>Cử tri đồng tình với sự tập trung chỉ đạo, thực hiện quyết liệt công tác PCTN của Đảng, Nhà nước thời gian qua. Tuy nhiên, cử tri đề nghị cần chú trọng và thực hiện chặt chẽ hơn trong công tác phòng ngừa, nhằm đảm bảo cho người có chức vụ, quyền hạn không muốn tham nhũng (do đảm bảo cuộc sống từ nguồn thu nhập chính đáng); không dám tham nhũng (do quy định xử phạt nghiêm) và không thể tham nhũng (do quy định pháp luật và quản lý chặt chẽ). Có như vậy mới đảm bảo xây dựng đựợc đội ngũ cán bộ có năng lực, tận tâm thi hành công vụ, phục vụ Nhân dân và nhất là nhằm hạn chế việc phải xử lý hàng loạt cán bộ cấp cao có vi phạm như thời gian qua</w:t>
      </w:r>
      <w:r w:rsidRPr="00972B76">
        <w:rPr>
          <w:i/>
          <w:color w:val="000000"/>
          <w:sz w:val="26"/>
          <w:szCs w:val="26"/>
        </w:rPr>
        <w:t xml:space="preserve"> (cử tri tỉnh Quảng Ngãi)</w:t>
      </w:r>
      <w:r w:rsidRPr="00972B76">
        <w:rPr>
          <w:i/>
          <w:color w:val="000000"/>
          <w:sz w:val="26"/>
          <w:szCs w:val="26"/>
          <w:lang w:val="vi-VN"/>
        </w:rPr>
        <w:t>.</w:t>
      </w:r>
    </w:p>
    <w:p w:rsidR="00617E3C" w:rsidRPr="00972B76" w:rsidRDefault="00617E3C" w:rsidP="00617E3C">
      <w:pPr>
        <w:ind w:firstLine="720"/>
        <w:jc w:val="both"/>
        <w:rPr>
          <w:b/>
          <w:sz w:val="26"/>
          <w:szCs w:val="26"/>
        </w:rPr>
      </w:pPr>
      <w:r w:rsidRPr="00972B76">
        <w:rPr>
          <w:b/>
          <w:sz w:val="26"/>
          <w:szCs w:val="26"/>
        </w:rPr>
        <w:t xml:space="preserve">Trả lời: </w:t>
      </w:r>
    </w:p>
    <w:p w:rsidR="00617E3C" w:rsidRPr="00972B76" w:rsidRDefault="00617E3C" w:rsidP="00617E3C">
      <w:pPr>
        <w:ind w:firstLine="720"/>
        <w:jc w:val="both"/>
        <w:rPr>
          <w:sz w:val="26"/>
          <w:szCs w:val="26"/>
          <w:shd w:val="clear" w:color="auto" w:fill="FFFFFF"/>
        </w:rPr>
      </w:pPr>
      <w:r w:rsidRPr="00972B76">
        <w:rPr>
          <w:sz w:val="26"/>
          <w:szCs w:val="26"/>
          <w:shd w:val="clear" w:color="auto" w:fill="FFFFFF"/>
        </w:rPr>
        <w:t>Thanh tra Chính phủ tiếp thu kiến nghị của cử tri, các giải pháp cử tri đề xuất là cần thiết, phù hợp với yêu cầu của công tác phòng, chống tham nhũng và kinh nghiệm quốc tế.</w:t>
      </w:r>
    </w:p>
    <w:p w:rsidR="00617E3C" w:rsidRPr="00972B76" w:rsidRDefault="00617E3C" w:rsidP="00617E3C">
      <w:pPr>
        <w:ind w:firstLine="720"/>
        <w:jc w:val="both"/>
        <w:rPr>
          <w:sz w:val="26"/>
          <w:szCs w:val="26"/>
        </w:rPr>
      </w:pPr>
      <w:r w:rsidRPr="00972B76">
        <w:rPr>
          <w:sz w:val="26"/>
          <w:szCs w:val="26"/>
          <w:shd w:val="clear" w:color="auto" w:fill="FFFFFF"/>
        </w:rPr>
        <w:t xml:space="preserve">Để xây dựng đội ngũ cán bộ, công chức có năng lực, tận tâm thi hành công vụ, phục vụ nhân dân, “không muốn tham nhũng” thì điều kiện cần là phải xây dựng và thực hiện chế độ chính sách bảo đảm cuộc sống bình thường; việc </w:t>
      </w:r>
      <w:r w:rsidRPr="00972B76">
        <w:rPr>
          <w:color w:val="000000"/>
          <w:sz w:val="26"/>
          <w:szCs w:val="26"/>
          <w:lang w:val="vi-VN"/>
        </w:rPr>
        <w:t xml:space="preserve">xây dựng hệ thống lương thoả đáng cho cán bộ, công chức nhất là các vị trí lãnh đạo cao cấp </w:t>
      </w:r>
      <w:r w:rsidRPr="00972B76">
        <w:rPr>
          <w:color w:val="000000"/>
          <w:sz w:val="26"/>
          <w:szCs w:val="26"/>
        </w:rPr>
        <w:t xml:space="preserve">cũng góp phần </w:t>
      </w:r>
      <w:r w:rsidRPr="00972B76">
        <w:rPr>
          <w:color w:val="000000"/>
          <w:sz w:val="26"/>
          <w:szCs w:val="26"/>
          <w:lang w:val="vi-VN"/>
        </w:rPr>
        <w:t>hạn chế tình trạng tham nhũng</w:t>
      </w:r>
      <w:r w:rsidRPr="00972B76">
        <w:rPr>
          <w:color w:val="000000"/>
          <w:sz w:val="26"/>
          <w:szCs w:val="26"/>
        </w:rPr>
        <w:t xml:space="preserve">. </w:t>
      </w:r>
      <w:r w:rsidRPr="00972B76">
        <w:rPr>
          <w:sz w:val="26"/>
          <w:szCs w:val="26"/>
        </w:rPr>
        <w:t xml:space="preserve">Tuy nhiên, do điều kiện ngân sách nhà nước đang hạn hẹp, việc tăng mức tiền lương, tiền thưởng và các chế độ chính sách cho đội ngũ cán bộ, công chức gặp nhiều khó khăn; việc này cần phải có thời gian cùng với quá trình phát triển kinh tế xã hội của đất nước. </w:t>
      </w:r>
      <w:r w:rsidRPr="00972B76">
        <w:rPr>
          <w:color w:val="000000"/>
          <w:sz w:val="26"/>
          <w:szCs w:val="26"/>
        </w:rPr>
        <w:t xml:space="preserve">Hiện nay, </w:t>
      </w:r>
      <w:r w:rsidRPr="00972B76">
        <w:rPr>
          <w:color w:val="000000"/>
          <w:sz w:val="26"/>
          <w:szCs w:val="26"/>
          <w:lang w:val="vi-VN"/>
        </w:rPr>
        <w:t>Chính phủ đang khẩn trương triển khai x</w:t>
      </w:r>
      <w:r w:rsidRPr="00972B76">
        <w:rPr>
          <w:sz w:val="26"/>
          <w:szCs w:val="26"/>
          <w:shd w:val="clear" w:color="auto" w:fill="FFFFFF"/>
          <w:lang w:val="vi-VN"/>
        </w:rPr>
        <w:t xml:space="preserve">ây dựng và ban hành chế độ tiền lương mới để áp dụng thống nhất từ năm 2021 </w:t>
      </w:r>
      <w:r w:rsidRPr="00972B76">
        <w:rPr>
          <w:sz w:val="26"/>
          <w:szCs w:val="26"/>
          <w:shd w:val="clear" w:color="auto" w:fill="FFFFFF"/>
        </w:rPr>
        <w:t xml:space="preserve"> </w:t>
      </w:r>
      <w:r w:rsidRPr="00972B76">
        <w:rPr>
          <w:sz w:val="26"/>
          <w:szCs w:val="26"/>
          <w:shd w:val="clear" w:color="auto" w:fill="FFFFFF"/>
          <w:lang w:val="vi-VN"/>
        </w:rPr>
        <w:t>theo đúng tinh thần Nghị quyết Trung ương 7 Khóa XII, trong đó tiền lương phải là thu nhập chính bảo đảm đời sống cho đội ngũ cán bộ, công chức; thực hiện chế độ đãi ngộ, khen thưởng xứng đáng, tạo động lực nâng cao chất lượng, hiệu quả công việc, đạo đức công vụ, đạo đức nghề nghiệp, góp phần làm trong sạch và nâng cao hiệu lực, hiệu quả hoạt động của hệ thống chính trị.</w:t>
      </w:r>
    </w:p>
    <w:p w:rsidR="00617E3C" w:rsidRPr="00972B76" w:rsidRDefault="00617E3C" w:rsidP="00617E3C">
      <w:pPr>
        <w:ind w:firstLine="720"/>
        <w:jc w:val="both"/>
        <w:rPr>
          <w:sz w:val="26"/>
          <w:szCs w:val="26"/>
        </w:rPr>
      </w:pPr>
      <w:r w:rsidRPr="00972B76">
        <w:rPr>
          <w:sz w:val="26"/>
          <w:szCs w:val="26"/>
          <w:shd w:val="clear" w:color="auto" w:fill="FFFFFF"/>
        </w:rPr>
        <w:t xml:space="preserve">Xây dựng một cơ chế phòng ngừa chặt chẽ để “không thể tham nhũng” được Chính phủ coi trọng và tập trung vào các quy định về kiểm soát quyền lực, trách nhiệm người đứng đầu nhằm ngăn chặn những người có chức, có quyền lợi dụng cương vị công tác để </w:t>
      </w:r>
      <w:r w:rsidRPr="00972B76">
        <w:rPr>
          <w:sz w:val="26"/>
          <w:szCs w:val="26"/>
          <w:shd w:val="clear" w:color="auto" w:fill="FFFFFF"/>
        </w:rPr>
        <w:lastRenderedPageBreak/>
        <w:t>trục lợi; quy định về cho thôi, miễn nhiệm, từ chức đối với cán bộ lãnh đạo, quản lý; quy định về điều chuyển, thay thế cán bộ khi có dư luận hoặc biểu hiện tiêu cực, tham nhũng, uy tín thấp; cơ chế khuyến khích và bảo vệ cán bộ dám nghĩ, dám làm, dám đột phá, dám chịu trách nhiệm vì lợi ích chung tiếp tục hoàn thiện; các quy định</w:t>
      </w:r>
      <w:r w:rsidRPr="00972B76">
        <w:rPr>
          <w:sz w:val="26"/>
          <w:szCs w:val="26"/>
          <w:lang w:val="vi-VN"/>
        </w:rPr>
        <w:t xml:space="preserve"> phòng ngừa, phát hiện, xử lý tham nhũng</w:t>
      </w:r>
      <w:r w:rsidRPr="00972B76">
        <w:rPr>
          <w:sz w:val="26"/>
          <w:szCs w:val="26"/>
        </w:rPr>
        <w:t xml:space="preserve"> như chế độ định mức, tiêu chuẩn, cải cách hành chính</w:t>
      </w:r>
      <w:r w:rsidRPr="00972B76">
        <w:rPr>
          <w:sz w:val="26"/>
          <w:szCs w:val="26"/>
          <w:lang w:val="vi-VN"/>
        </w:rPr>
        <w:t>,</w:t>
      </w:r>
      <w:r w:rsidRPr="00972B76">
        <w:rPr>
          <w:sz w:val="26"/>
          <w:szCs w:val="26"/>
        </w:rPr>
        <w:t xml:space="preserve"> công khai minh bạch hoạt động của cơ quan, tổ chức, đơn vị, minh bạch tài sản, thu nhập của cán bộ, công chức nhất là người có chức vụ, quyền hạn. Hiện nay, </w:t>
      </w:r>
      <w:r w:rsidRPr="00972B76">
        <w:rPr>
          <w:sz w:val="26"/>
          <w:szCs w:val="26"/>
          <w:lang w:val="vi-VN"/>
        </w:rPr>
        <w:t>Chính phủ đang trình Quốc hội sửa đổi Luật PCTN, trong đó tập trung</w:t>
      </w:r>
      <w:r w:rsidRPr="00972B76">
        <w:rPr>
          <w:sz w:val="26"/>
          <w:szCs w:val="26"/>
        </w:rPr>
        <w:t xml:space="preserve"> sửa đổi </w:t>
      </w:r>
      <w:r w:rsidRPr="00972B76">
        <w:rPr>
          <w:sz w:val="26"/>
          <w:szCs w:val="26"/>
          <w:lang w:val="vi-VN"/>
        </w:rPr>
        <w:t>quy định về kiểm soát tài sản, thu nhập của người có chức vụ, quyền hạn.</w:t>
      </w:r>
    </w:p>
    <w:p w:rsidR="00617E3C" w:rsidRPr="00972B76" w:rsidRDefault="00617E3C" w:rsidP="00617E3C">
      <w:pPr>
        <w:tabs>
          <w:tab w:val="left" w:pos="4186"/>
          <w:tab w:val="left" w:pos="4606"/>
        </w:tabs>
        <w:ind w:firstLine="720"/>
        <w:jc w:val="both"/>
        <w:rPr>
          <w:sz w:val="26"/>
          <w:szCs w:val="26"/>
        </w:rPr>
      </w:pPr>
      <w:r w:rsidRPr="00972B76">
        <w:rPr>
          <w:sz w:val="26"/>
          <w:szCs w:val="26"/>
          <w:lang w:val="vi-VN"/>
        </w:rPr>
        <w:t xml:space="preserve">        </w:t>
      </w:r>
      <w:r w:rsidRPr="00972B76">
        <w:rPr>
          <w:sz w:val="26"/>
          <w:szCs w:val="26"/>
        </w:rPr>
        <w:t xml:space="preserve">Để đạt mục tiêu “không dám tham nhũng”, một mặt Chính phủ chỉ đạo các cơ quan chức năng tập trung phát hiện, xử lý nghiêm các vụ việc tham nhũng; mặt khác, Chính phủ tiếp tục đề xuất hoàn thiện các quy định liên quan đến việc phát hiện, xử lý tham nhũng theo hướng răn đe, trừng trị tham nhũng, đồng thời kiện toàn, nâng cao năng lực, trách nhiệm của cơ quan có chức năng phòng, chống tham nhũng. </w:t>
      </w:r>
      <w:r w:rsidRPr="00972B76">
        <w:rPr>
          <w:sz w:val="26"/>
          <w:szCs w:val="26"/>
          <w:lang w:val="vi-VN"/>
        </w:rPr>
        <w:t xml:space="preserve">Hiện tại, Ban chỉ đạo Trung ương về </w:t>
      </w:r>
      <w:r w:rsidRPr="00972B76">
        <w:rPr>
          <w:sz w:val="26"/>
          <w:szCs w:val="26"/>
        </w:rPr>
        <w:t>phòng, chống tham nhũng</w:t>
      </w:r>
      <w:r w:rsidRPr="00972B76">
        <w:rPr>
          <w:sz w:val="26"/>
          <w:szCs w:val="26"/>
          <w:lang w:val="vi-VN"/>
        </w:rPr>
        <w:t xml:space="preserve"> đã thành lập Ban chỉ đạo xây dựng Đề án “Nghiên cứu, đề xuất mô hình cơ quan, đơn vị chuyên trách chống tham nhũng” để từ đó đề xuất mô hình, các giải pháp khắc phục khó khăn, vướng mắc hiện nay và nâng cao hiệu quả hoạt động của các cơ quan, đơn vị chuyên trách chống tham nhũng.</w:t>
      </w:r>
    </w:p>
    <w:p w:rsidR="00617E3C" w:rsidRPr="00972B76" w:rsidRDefault="00617E3C" w:rsidP="00617E3C">
      <w:pPr>
        <w:tabs>
          <w:tab w:val="left" w:pos="4186"/>
        </w:tabs>
        <w:ind w:firstLine="720"/>
        <w:jc w:val="both"/>
        <w:rPr>
          <w:sz w:val="26"/>
          <w:szCs w:val="26"/>
        </w:rPr>
      </w:pPr>
      <w:r w:rsidRPr="00972B76">
        <w:rPr>
          <w:sz w:val="26"/>
          <w:szCs w:val="26"/>
        </w:rPr>
        <w:t xml:space="preserve">        Thanh tra Chính phủ tiếp thu ý kiến của cử tri, để nghiên cứu trong quá trình chỉnh lý, hoàn thiện dự án Luật phòng, chống tham nhũng (sửa đổi).</w:t>
      </w:r>
    </w:p>
    <w:p w:rsidR="00617E3C" w:rsidRPr="00972B76" w:rsidRDefault="00617E3C" w:rsidP="00617E3C">
      <w:pPr>
        <w:tabs>
          <w:tab w:val="left" w:pos="4186"/>
          <w:tab w:val="left" w:pos="4606"/>
        </w:tabs>
        <w:ind w:firstLine="720"/>
        <w:jc w:val="both"/>
        <w:rPr>
          <w:i/>
          <w:color w:val="000000"/>
          <w:sz w:val="26"/>
          <w:szCs w:val="26"/>
          <w:lang w:val="vi-VN"/>
        </w:rPr>
      </w:pPr>
      <w:r w:rsidRPr="00972B76">
        <w:rPr>
          <w:b/>
          <w:sz w:val="26"/>
          <w:szCs w:val="26"/>
          <w:lang w:val="vi-VN"/>
        </w:rPr>
        <w:t xml:space="preserve">      </w:t>
      </w:r>
      <w:r w:rsidRPr="00972B76">
        <w:rPr>
          <w:b/>
          <w:i/>
          <w:color w:val="000000"/>
          <w:sz w:val="26"/>
          <w:szCs w:val="26"/>
        </w:rPr>
        <w:t xml:space="preserve">4. Cử tri tỉnh Sóc Trăng, Vĩnh Long kiến nghị: </w:t>
      </w:r>
      <w:r w:rsidRPr="00972B76">
        <w:rPr>
          <w:i/>
          <w:color w:val="000000"/>
          <w:sz w:val="26"/>
          <w:szCs w:val="26"/>
          <w:lang w:val="vi-VN"/>
        </w:rPr>
        <w:t>Cử tri đánh giá cao hiệu quả công tác PCTN của các cấp, các ngành trong những năm gần đây. Tuy nhiên, cử tri cho rằng việc phát hiện và ngăn chặn hành vi tham nhũng còn chưa kịp thời gây thất thoát lớn tài sản của Nhà nước, việc thu hồi tài sản chưa cao. Do đó, đề nghị sớm quan tâm chấn chỉnh, đẩy mạnh hoạt động thanh tra, kiểm tra nhằm phát hiện và ngăn chặn kịp thời các hành vi tham nhũng, hạn chế thất thoát tài sản Nhà nước</w:t>
      </w:r>
      <w:r w:rsidRPr="00972B76">
        <w:rPr>
          <w:i/>
          <w:color w:val="000000"/>
          <w:sz w:val="26"/>
          <w:szCs w:val="26"/>
        </w:rPr>
        <w:t xml:space="preserve"> (cử tri tỉnh Sóc Trăng, vĩnh Long)</w:t>
      </w:r>
      <w:r w:rsidRPr="00972B76">
        <w:rPr>
          <w:i/>
          <w:color w:val="000000"/>
          <w:sz w:val="26"/>
          <w:szCs w:val="26"/>
          <w:lang w:val="vi-VN"/>
        </w:rPr>
        <w:t>.</w:t>
      </w:r>
    </w:p>
    <w:p w:rsidR="00617E3C" w:rsidRPr="00972B76" w:rsidRDefault="00617E3C" w:rsidP="00617E3C">
      <w:pPr>
        <w:pStyle w:val="BodyText"/>
        <w:widowControl w:val="0"/>
        <w:spacing w:after="0"/>
        <w:ind w:firstLine="720"/>
        <w:jc w:val="both"/>
        <w:rPr>
          <w:b/>
          <w:sz w:val="26"/>
          <w:szCs w:val="26"/>
        </w:rPr>
      </w:pPr>
      <w:r w:rsidRPr="00972B76">
        <w:rPr>
          <w:b/>
          <w:sz w:val="26"/>
          <w:szCs w:val="26"/>
        </w:rPr>
        <w:t xml:space="preserve">Trả lời: </w:t>
      </w:r>
    </w:p>
    <w:p w:rsidR="00617E3C" w:rsidRPr="00972B76" w:rsidRDefault="00617E3C" w:rsidP="00617E3C">
      <w:pPr>
        <w:pStyle w:val="BodyText"/>
        <w:widowControl w:val="0"/>
        <w:spacing w:after="0"/>
        <w:ind w:firstLine="720"/>
        <w:jc w:val="both"/>
        <w:rPr>
          <w:color w:val="000000"/>
          <w:sz w:val="26"/>
          <w:szCs w:val="26"/>
        </w:rPr>
      </w:pPr>
      <w:r w:rsidRPr="00972B76">
        <w:rPr>
          <w:sz w:val="26"/>
          <w:szCs w:val="26"/>
          <w:lang w:val="vi-VN"/>
        </w:rPr>
        <w:t xml:space="preserve">Trong những năm qua công tác thanh tra, kiểm tra và PCTN đã phát hiện nhiều sơ hở trong cơ chế quản lý, chính sách, pháp luật để kiến nghị với cơ quan nhà nước có thẩm quyền biện pháp khắc phục; phòng ngừa, phát hiện và xử lý hành vi vi phạm pháp luật; giúp cơ quan, tổ chức, cá nhân thực hiện đúng quy định của pháp luật; phát huy nhân tố tích cực; góp phần nâng cao hiệu lực, hiệu quả hoạt động quản lý nhà nước; bảo vệ lợi ích của Nhà nước, quyền và lợi ích hợp pháp của cơ quan, tổ chức, cá nhân. Việc phối hợp giữa công tác thanh tra kiểm tra và công tác PCTN khá chặt chẽ, đồng bộ; việc xây dựng và thực hiện kế hoạch thanh tra, kiểm tra, PCTN có những bước chuyển biến, tiến bộ, mang lại hiệu quả cho hoạt động của toàn ngành Thanh tra. Qua công tác thanh tra, giải quyết khiếu nại, tố cáo năm 2017, ngành Thanh tra đã phát hiện 76 vụ, 141 đối tượng có hành vi tham nhũng và liên quan đến tham nhũng; đã đôn đốc, kiểm tra việc thực hiện 3.388 kết luận và quyết định xử lý về thanh tra, đã xử lý, thu hồi 8.756/16.501 tỷ đồng góp phần </w:t>
      </w:r>
      <w:r w:rsidRPr="00972B76">
        <w:rPr>
          <w:color w:val="000000"/>
          <w:sz w:val="26"/>
          <w:szCs w:val="26"/>
          <w:lang w:val="vi-VN"/>
        </w:rPr>
        <w:t xml:space="preserve">ngăn chặn kịp thời các hành vi tham nhũng, hạn chế thất thoát tài sản Nhà nước. </w:t>
      </w:r>
      <w:r w:rsidRPr="00972B76">
        <w:rPr>
          <w:color w:val="000000"/>
          <w:sz w:val="26"/>
          <w:szCs w:val="26"/>
        </w:rPr>
        <w:t xml:space="preserve">Tuy nhiên, như ý kiến cử tri phản ánh là chính xác, mặc dù có nhiều cố gắng và đạt được kết quả như đã nêu trên nhưng có những hành vi tham nhũng chưa được phát hiện, ngăn chặn và xử lý kịp thời gây thất thoát tài sản của nhà nước, việc thu hồi tài sản kết quả còn thấp. </w:t>
      </w:r>
      <w:r w:rsidRPr="00972B76">
        <w:rPr>
          <w:color w:val="000000"/>
          <w:sz w:val="26"/>
          <w:szCs w:val="26"/>
          <w:lang w:val="vi-VN"/>
        </w:rPr>
        <w:t xml:space="preserve">Trong thời </w:t>
      </w:r>
      <w:r w:rsidRPr="00972B76">
        <w:rPr>
          <w:color w:val="000000"/>
          <w:sz w:val="26"/>
          <w:szCs w:val="26"/>
          <w:lang w:val="vi-VN"/>
        </w:rPr>
        <w:lastRenderedPageBreak/>
        <w:t>gian tới, Chính phủ, Tổng Thanh tra Chính phủ tiếp tục tăng cường chỉ đạo hoạt động thanh tra, kiểm tra, tập trung vào những ngành, lĩnh vực, địa bàn dễ xảy ra tham nhũng; chú trọng phát hiện sớm những sơ hở về cơ chế, chính sách dễ làm nảy sinh tham nhũng, tiêu cực; phát hiện sớm các trường hợp vi phạm để kịp thời ngặn chặn, xử lý, hạn chế thấp nhất thiệt hại xảy ra.</w:t>
      </w:r>
      <w:r w:rsidRPr="00972B76">
        <w:rPr>
          <w:color w:val="000000"/>
          <w:sz w:val="26"/>
          <w:szCs w:val="26"/>
        </w:rPr>
        <w:t xml:space="preserve"> Đồng thời tăng cường xử lý sau thanh tra, kiểm tra để thu hồi tiền, tài sản bị chiếm đoạt, thất thoát cho nhà nước.</w:t>
      </w:r>
    </w:p>
    <w:p w:rsidR="00617E3C" w:rsidRPr="00972B76" w:rsidRDefault="00617E3C" w:rsidP="00617E3C">
      <w:pPr>
        <w:pStyle w:val="BodyText"/>
        <w:widowControl w:val="0"/>
        <w:spacing w:after="0"/>
        <w:ind w:firstLine="720"/>
        <w:jc w:val="both"/>
        <w:rPr>
          <w:i/>
          <w:sz w:val="26"/>
          <w:szCs w:val="26"/>
        </w:rPr>
      </w:pPr>
      <w:r w:rsidRPr="00972B76">
        <w:rPr>
          <w:b/>
          <w:i/>
          <w:color w:val="000000"/>
          <w:sz w:val="26"/>
          <w:szCs w:val="26"/>
        </w:rPr>
        <w:t>5. Cử tri tỉnh Tây Ninh kiến nghị:</w:t>
      </w:r>
      <w:r w:rsidRPr="00972B76">
        <w:rPr>
          <w:i/>
          <w:sz w:val="26"/>
          <w:szCs w:val="26"/>
          <w:lang w:val="vi-VN"/>
        </w:rPr>
        <w:t>Theo Luật Thanh tra năm 2010</w:t>
      </w:r>
      <w:r w:rsidRPr="00972B76">
        <w:rPr>
          <w:i/>
          <w:sz w:val="26"/>
          <w:szCs w:val="26"/>
        </w:rPr>
        <w:t xml:space="preserve"> không có quy định</w:t>
      </w:r>
      <w:r w:rsidRPr="00972B76">
        <w:rPr>
          <w:i/>
          <w:sz w:val="26"/>
          <w:szCs w:val="26"/>
          <w:lang w:val="vi-VN"/>
        </w:rPr>
        <w:t xml:space="preserve"> hoạt động thanh tra liên ngành. Tuy nhiên, trong thực tiễn do vụ việc phức tạp, liên quan đến nhiều bộ, ngành Trung ương và địa phương nên Thủ tướng Chính phủ hoặc Chủ tịch UBND cấp tỉnh quyết định thanh tra liên ngành, giao cho Thanh tra Chính phủ hoặc Bộ, ngành trung ương hay Thanh tra tỉnh hoặc sở ngành chủ trì với các thành phần khác có liên quan. Vì vậy đề nghị xem xét cần có văn bản hướng dẫn cụ thể về thành phần tham gia để đảm bảo tính pháp lý trong công tác thành lập Đoàn thanh tra liên ngành ở Trung ương hoặc địa phương</w:t>
      </w:r>
      <w:r w:rsidRPr="00972B76">
        <w:rPr>
          <w:i/>
          <w:sz w:val="26"/>
          <w:szCs w:val="26"/>
        </w:rPr>
        <w:t xml:space="preserve"> (cử tri tỉnh Tây Ninh)</w:t>
      </w:r>
    </w:p>
    <w:p w:rsidR="00617E3C" w:rsidRPr="00972B76" w:rsidRDefault="00617E3C" w:rsidP="00617E3C">
      <w:pPr>
        <w:pStyle w:val="BodyText"/>
        <w:widowControl w:val="0"/>
        <w:spacing w:after="0"/>
        <w:ind w:firstLine="720"/>
        <w:jc w:val="both"/>
        <w:rPr>
          <w:b/>
          <w:sz w:val="26"/>
          <w:szCs w:val="26"/>
        </w:rPr>
      </w:pPr>
      <w:r w:rsidRPr="00972B76">
        <w:rPr>
          <w:b/>
          <w:sz w:val="26"/>
          <w:szCs w:val="26"/>
        </w:rPr>
        <w:t xml:space="preserve">Trả lời: </w:t>
      </w:r>
    </w:p>
    <w:p w:rsidR="00617E3C" w:rsidRPr="00972B76" w:rsidRDefault="00617E3C" w:rsidP="00617E3C">
      <w:pPr>
        <w:pStyle w:val="BodyText"/>
        <w:widowControl w:val="0"/>
        <w:spacing w:after="0"/>
        <w:ind w:firstLine="720"/>
        <w:jc w:val="both"/>
        <w:rPr>
          <w:sz w:val="26"/>
          <w:szCs w:val="26"/>
        </w:rPr>
      </w:pPr>
      <w:r w:rsidRPr="00972B76">
        <w:rPr>
          <w:sz w:val="26"/>
          <w:szCs w:val="26"/>
        </w:rPr>
        <w:t>Luật thanh tra năm 2010 không quy định về hoạt động thanh tra liên ngành; tuy nhiên, tại Nghị định số 86/2011/NĐ-Cp ngày 22/9/2011 của Chính phủ quy định chi tiết và hướng dẫn thi hành một số điều Luật Thanh tra, tại khoản 3 Điều 19 quy định: “Đối với vụ việc đặc biệt phức tạp, liên quan đến trách nhiệm quản lý của nhiều cấp, nhiều ngành; căn cứ kế hoạch thanh tra, Bộ trưởng, Chủ tịch Ủy ban nhân dân cấp tỉnh, Giám đốc sở, Chủ tịch Ủy ban nhân dân cấp huyện ra quyết định thanh tra và thành lập Đoàn thanh tra liên ngành để thực hiện nhiệm vụ thanh tra” và khoản 3 Điều 20 quy định: “Đối với vụ việc đặc biệt phức tạp, liên quan đến trách nhiệm quản lý của nhiều cấp, nhiều ngành thì Thủ trưởng cơ quan quản lý nhà nước ra quyết định thanh tra đột xuất và Đoàn thanh tra liên ngành để thực hiện nhiệm vụ thanh tra”.</w:t>
      </w:r>
    </w:p>
    <w:p w:rsidR="00617E3C" w:rsidRPr="00972B76" w:rsidRDefault="00617E3C" w:rsidP="00617E3C">
      <w:pPr>
        <w:pStyle w:val="BodyText"/>
        <w:widowControl w:val="0"/>
        <w:spacing w:after="0"/>
        <w:ind w:firstLine="720"/>
        <w:jc w:val="both"/>
        <w:rPr>
          <w:color w:val="000000"/>
          <w:sz w:val="26"/>
          <w:szCs w:val="26"/>
        </w:rPr>
      </w:pPr>
      <w:r w:rsidRPr="00972B76">
        <w:rPr>
          <w:color w:val="000000"/>
          <w:sz w:val="26"/>
          <w:szCs w:val="26"/>
          <w:lang w:val="vi-VN"/>
        </w:rPr>
        <w:t>Hiện nay, Thanh tra Chính phủ đang được giao chủ trì sửa đổi Nghị định 86/2012/NĐ-CP quy định chi tiết và hướng dẫn thi hành Luật thanh tra để trình Chính phủ xem xét. Theo đó</w:t>
      </w:r>
      <w:r w:rsidRPr="00972B76">
        <w:rPr>
          <w:color w:val="000000"/>
          <w:sz w:val="26"/>
          <w:szCs w:val="26"/>
        </w:rPr>
        <w:t>,</w:t>
      </w:r>
      <w:r w:rsidRPr="00972B76">
        <w:rPr>
          <w:color w:val="000000"/>
          <w:sz w:val="26"/>
          <w:szCs w:val="26"/>
          <w:lang w:val="vi-VN"/>
        </w:rPr>
        <w:t xml:space="preserve"> vấn đề về thanh tra liên ngành sẽ được quy định cụ thể và chi tiết hơn. Về lâu dài, nội dung về thanh tra liên ngành sẽ được ghi nhận</w:t>
      </w:r>
      <w:r w:rsidRPr="00972B76">
        <w:rPr>
          <w:color w:val="000000"/>
          <w:sz w:val="26"/>
          <w:szCs w:val="26"/>
        </w:rPr>
        <w:t>, nghiên cứu</w:t>
      </w:r>
      <w:r w:rsidRPr="00972B76">
        <w:rPr>
          <w:color w:val="000000"/>
          <w:sz w:val="26"/>
          <w:szCs w:val="26"/>
          <w:lang w:val="vi-VN"/>
        </w:rPr>
        <w:t xml:space="preserve"> khi sửa đổi Luật Thanh tra. </w:t>
      </w:r>
    </w:p>
    <w:p w:rsidR="00617E3C" w:rsidRPr="00972B76" w:rsidRDefault="00617E3C" w:rsidP="00617E3C">
      <w:pPr>
        <w:pStyle w:val="BodyText"/>
        <w:widowControl w:val="0"/>
        <w:spacing w:after="0"/>
        <w:ind w:firstLine="720"/>
        <w:jc w:val="both"/>
        <w:rPr>
          <w:color w:val="000000"/>
          <w:sz w:val="26"/>
          <w:szCs w:val="26"/>
        </w:rPr>
      </w:pPr>
      <w:r w:rsidRPr="00972B76">
        <w:rPr>
          <w:b/>
          <w:i/>
          <w:color w:val="000000"/>
          <w:sz w:val="26"/>
          <w:szCs w:val="26"/>
        </w:rPr>
        <w:t xml:space="preserve">6. Cử tri tỉnh Tây Ninh kiến nghị: </w:t>
      </w:r>
      <w:r w:rsidRPr="00972B76">
        <w:rPr>
          <w:i/>
          <w:sz w:val="26"/>
          <w:szCs w:val="26"/>
        </w:rPr>
        <w:t>Thông tư số 01/2013/TT-TTCP ngày 12/3/2013 của Tổng Thanh tra Chính phủ quy định về hoạt động theo dõi, đôn đốc, kiểm tra việc thực hiện kết luận kiến nghị, quyết định xử lý về thanh tra chủ yếu quy định về trình tự, phương pháp hoạt động theo dõi, đôn đốc, kiểm tra. Tuy nhiên, trong quá trình thực hiện có một số đối tượng cố tình không thực hiện hoặc thực hiện còn rất chậm mà Thông tư không có quy định cụ thể chế tài xử lý tiếp theo sau khi đã có xin ý kiến của Thủ trưởng cơ quan quản lý nhà nước cùng cấp theo Điểm e Khoản 1 Điều 20 của Thông tư này. Vì vậy, đề nghị Thanh tra Chính phủ ban hành hướng dẫn cụ thể về biện pháp xử lý các trường hợp không thực hiện hoặc thực hiện còn chậm các kết luận thanh tra mà đã có báo cáo xin ý kiến Thủ trưởng cơ quan quản lý nhà nước cùng cấp.</w:t>
      </w:r>
    </w:p>
    <w:p w:rsidR="00617E3C" w:rsidRPr="00972B76" w:rsidRDefault="00617E3C" w:rsidP="00617E3C">
      <w:pPr>
        <w:pStyle w:val="Heading1"/>
        <w:shd w:val="clear" w:color="auto" w:fill="FFFFFF"/>
        <w:spacing w:before="0" w:after="0"/>
        <w:ind w:firstLine="720"/>
        <w:jc w:val="both"/>
        <w:textAlignment w:val="baseline"/>
        <w:rPr>
          <w:rFonts w:ascii="Times New Roman" w:hAnsi="Times New Roman" w:cs="Times New Roman"/>
          <w:sz w:val="26"/>
          <w:szCs w:val="26"/>
        </w:rPr>
      </w:pPr>
      <w:bookmarkStart w:id="2" w:name="_Toc529432156"/>
      <w:bookmarkStart w:id="3" w:name="_Toc529517777"/>
      <w:bookmarkStart w:id="4" w:name="_Toc529862759"/>
      <w:r w:rsidRPr="00972B76">
        <w:rPr>
          <w:rFonts w:ascii="Times New Roman" w:hAnsi="Times New Roman" w:cs="Times New Roman"/>
          <w:sz w:val="26"/>
          <w:szCs w:val="26"/>
        </w:rPr>
        <w:t>Trả lời:</w:t>
      </w:r>
      <w:bookmarkEnd w:id="2"/>
      <w:bookmarkEnd w:id="3"/>
      <w:bookmarkEnd w:id="4"/>
      <w:r w:rsidRPr="00972B76">
        <w:rPr>
          <w:rFonts w:ascii="Times New Roman" w:hAnsi="Times New Roman" w:cs="Times New Roman"/>
          <w:sz w:val="26"/>
          <w:szCs w:val="26"/>
        </w:rPr>
        <w:t xml:space="preserve"> </w:t>
      </w:r>
    </w:p>
    <w:p w:rsidR="00617E3C" w:rsidRPr="00972B76" w:rsidRDefault="00617E3C" w:rsidP="00617E3C">
      <w:pPr>
        <w:pStyle w:val="Heading1"/>
        <w:shd w:val="clear" w:color="auto" w:fill="FFFFFF"/>
        <w:spacing w:before="0" w:after="0"/>
        <w:ind w:firstLine="720"/>
        <w:jc w:val="both"/>
        <w:textAlignment w:val="baseline"/>
        <w:rPr>
          <w:rFonts w:ascii="Times New Roman" w:hAnsi="Times New Roman" w:cs="Times New Roman"/>
          <w:b w:val="0"/>
          <w:color w:val="333333"/>
          <w:sz w:val="26"/>
          <w:szCs w:val="26"/>
        </w:rPr>
      </w:pPr>
      <w:bookmarkStart w:id="5" w:name="_Toc529432157"/>
      <w:bookmarkStart w:id="6" w:name="_Toc529517778"/>
      <w:bookmarkStart w:id="7" w:name="_Toc529862760"/>
      <w:r w:rsidRPr="00972B76">
        <w:rPr>
          <w:rFonts w:ascii="Times New Roman" w:hAnsi="Times New Roman" w:cs="Times New Roman"/>
          <w:b w:val="0"/>
          <w:spacing w:val="-2"/>
          <w:sz w:val="26"/>
          <w:szCs w:val="26"/>
          <w:lang w:val="nb-NO"/>
        </w:rPr>
        <w:t xml:space="preserve">Thanh tra Chính phủ sẽ nghiên cứu, tiếp thu những kiến nghị trong quá trình xây dựng Nghị định sửa đổi Nghị định 86/2011/NĐ-CP ngày 22/9/2011 quy định chi tiết và hướng dẫn </w:t>
      </w:r>
      <w:r w:rsidRPr="00972B76">
        <w:rPr>
          <w:rFonts w:ascii="Times New Roman" w:hAnsi="Times New Roman" w:cs="Times New Roman"/>
          <w:b w:val="0"/>
          <w:spacing w:val="-2"/>
          <w:sz w:val="26"/>
          <w:szCs w:val="26"/>
          <w:lang w:val="nb-NO"/>
        </w:rPr>
        <w:lastRenderedPageBreak/>
        <w:t xml:space="preserve">thi hành một số điều của Luật Thanh tra và Nghị định số 33 </w:t>
      </w:r>
      <w:r w:rsidRPr="00972B76">
        <w:rPr>
          <w:rFonts w:ascii="Times New Roman" w:hAnsi="Times New Roman" w:cs="Times New Roman"/>
          <w:b w:val="0"/>
          <w:color w:val="333333"/>
          <w:sz w:val="26"/>
          <w:szCs w:val="26"/>
        </w:rPr>
        <w:t>số 33/2015/NĐ-CP ngày 27/3/2015 của Chính phủ về quy định việc thực hiện kết luận thanh tra</w:t>
      </w:r>
      <w:bookmarkEnd w:id="5"/>
      <w:bookmarkEnd w:id="6"/>
      <w:bookmarkEnd w:id="7"/>
    </w:p>
    <w:p w:rsidR="00617E3C" w:rsidRPr="00972B76" w:rsidRDefault="00617E3C" w:rsidP="00617E3C">
      <w:pPr>
        <w:ind w:firstLine="720"/>
        <w:jc w:val="both"/>
        <w:rPr>
          <w:i/>
          <w:color w:val="000000"/>
          <w:sz w:val="26"/>
          <w:szCs w:val="26"/>
        </w:rPr>
      </w:pPr>
      <w:r w:rsidRPr="00972B76">
        <w:rPr>
          <w:b/>
          <w:i/>
          <w:color w:val="000000"/>
          <w:sz w:val="26"/>
          <w:szCs w:val="26"/>
        </w:rPr>
        <w:t xml:space="preserve">7. Cử tri tỉnh Tây Ninh kiến nghị: </w:t>
      </w:r>
      <w:r w:rsidRPr="00972B76">
        <w:rPr>
          <w:i/>
          <w:sz w:val="26"/>
          <w:szCs w:val="26"/>
        </w:rPr>
        <w:t>Thông tư Liên tịch số 07/2015/TTLT-TTCP-NHNN ngày 25/11/2015 Thanh tra Chính phủ và Ngân hàng Nhà nước Việt Nam đã ban hành về hướng dẫn việc phong tỏa tài khoản của đối tượng thanh tra. Tuy nhiên, trong quá trình tổ chức thực hiện, còn một số đối tượng cố tình không chịu thực hiện nộp tiền theo quyết định thu hồi tiền của Thanh tra. Vì vậy, việc nắm thông tin để xác định số tiền trong tài khoản của đối tượng thanh tra nằm ngoài địa phương để tiến hành phong tỏa tài khoản là rất khó khăn. Vì vậy, đề nghị Thanh tra Chính phủ hướng dẫn cụ thể hơn về quy định phối hợp giữa thanh tra các tỉnh trong việc nắm thông tin xác định số tiền trong tài khoản để tiến hành phong tỏa tài khoản đối với các đối tượng ngoài địa phương (cử tri Tây Ninh).</w:t>
      </w:r>
    </w:p>
    <w:p w:rsidR="00617E3C" w:rsidRPr="00972B76" w:rsidRDefault="00617E3C" w:rsidP="00617E3C">
      <w:pPr>
        <w:ind w:firstLine="720"/>
        <w:jc w:val="both"/>
        <w:rPr>
          <w:b/>
          <w:sz w:val="26"/>
          <w:szCs w:val="26"/>
        </w:rPr>
      </w:pPr>
      <w:r w:rsidRPr="00972B76">
        <w:rPr>
          <w:b/>
          <w:sz w:val="26"/>
          <w:szCs w:val="26"/>
        </w:rPr>
        <w:t xml:space="preserve">Trả lời: </w:t>
      </w:r>
    </w:p>
    <w:p w:rsidR="00617E3C" w:rsidRPr="00972B76" w:rsidRDefault="00617E3C" w:rsidP="00617E3C">
      <w:pPr>
        <w:ind w:firstLine="720"/>
        <w:jc w:val="both"/>
        <w:rPr>
          <w:i/>
          <w:color w:val="000000"/>
          <w:sz w:val="26"/>
          <w:szCs w:val="26"/>
        </w:rPr>
      </w:pPr>
      <w:r w:rsidRPr="00972B76">
        <w:rPr>
          <w:spacing w:val="-2"/>
          <w:sz w:val="26"/>
          <w:szCs w:val="26"/>
          <w:lang w:val="nb-NO"/>
        </w:rPr>
        <w:t>Thanh tra Chính phủ tiếp thu kiến nghị của cử tri về việc đề nghị hướng dẫn cụ thể hơn về quy định phối hợp giữa thanh tra các tỉnh trong việc nắm thông tin xác định số tiền trong tài khoản để tiến hành phong toả tài khoản đối với các đối tượng ngoài địa phương. Trong thời gian tới, Thanh tra Chính phủ sẽ phối hợp với Ngân hàng Nhà nước để có hướng dẫn cụ thể hơn về những kiến nghị mà cử tri đã nêu.</w:t>
      </w:r>
    </w:p>
    <w:p w:rsidR="00617E3C" w:rsidRPr="00972B76" w:rsidRDefault="00617E3C" w:rsidP="00617E3C">
      <w:pPr>
        <w:ind w:firstLine="720"/>
        <w:jc w:val="both"/>
        <w:rPr>
          <w:i/>
          <w:color w:val="000000"/>
          <w:sz w:val="26"/>
          <w:szCs w:val="26"/>
        </w:rPr>
      </w:pPr>
      <w:r w:rsidRPr="00972B76">
        <w:rPr>
          <w:b/>
          <w:i/>
          <w:color w:val="000000"/>
          <w:sz w:val="26"/>
          <w:szCs w:val="26"/>
        </w:rPr>
        <w:t xml:space="preserve">8. Cử tri tỉnh Quảng Bình kiến nghị: </w:t>
      </w:r>
      <w:r w:rsidRPr="00972B76">
        <w:rPr>
          <w:i/>
          <w:sz w:val="26"/>
          <w:szCs w:val="26"/>
        </w:rPr>
        <w:t>Đề nghị xây dựng tài liệu, định kỳ hàng năm tố chức hội nghị giao ban toàn quốc về công tác tiếp công dân; có kế hoạch tập huấn, bồi dưỡng nghiệp vụ cho đội ngũ cán bộ chuyên trách và cán bộ kiêm nhiệm làm công tác tiếp công dân và xử lý đơn thư khiếu nại, tố cáo về các tình huống khiếu nại, tố cáo và cách giải quyết từng tình huống cụ thể để công chức làm công tác tiếp công dân, giải quyết khiếu nại, tố cáo nghiên cứu, học tập vận dụng vào thực tế nhằm nâng cao chất lượng, hiệu quả. Tiếp tục tăng cường sự chỉ đạo và hướng dẫn cụ thể giúp địa phương tháo gỡ khó khăn, vướng mắc đối với những vụ việc khiếu nại phức tạp; tăng cường công tác chỉ đạo, hướng dẫn, thanh tra trách nhiệm việc thực hiện các quy định pháp luật về tiếp công dân, khiếu nại, tố cáo.</w:t>
      </w:r>
    </w:p>
    <w:p w:rsidR="00617E3C" w:rsidRPr="00972B76" w:rsidRDefault="00617E3C" w:rsidP="00617E3C">
      <w:pPr>
        <w:widowControl w:val="0"/>
        <w:ind w:firstLine="720"/>
        <w:jc w:val="both"/>
        <w:rPr>
          <w:b/>
          <w:sz w:val="26"/>
          <w:szCs w:val="26"/>
        </w:rPr>
      </w:pPr>
      <w:r w:rsidRPr="00972B76">
        <w:rPr>
          <w:b/>
          <w:sz w:val="26"/>
          <w:szCs w:val="26"/>
        </w:rPr>
        <w:t xml:space="preserve">Trả lời: </w:t>
      </w:r>
    </w:p>
    <w:p w:rsidR="00617E3C" w:rsidRPr="00972B76" w:rsidRDefault="00617E3C" w:rsidP="00617E3C">
      <w:pPr>
        <w:widowControl w:val="0"/>
        <w:ind w:firstLine="720"/>
        <w:jc w:val="both"/>
        <w:rPr>
          <w:spacing w:val="-3"/>
          <w:sz w:val="26"/>
          <w:szCs w:val="26"/>
        </w:rPr>
      </w:pPr>
      <w:r w:rsidRPr="00972B76">
        <w:rPr>
          <w:spacing w:val="-3"/>
          <w:sz w:val="26"/>
          <w:szCs w:val="26"/>
        </w:rPr>
        <w:t>- Hàng năm, Chính phủ đều tổ chức Hội nghị các khu vực chuyên đề về  tiếp công dân, giải quyết khiếu nại, tố cáo nhằm  đánh giá tình hình khiếu nại, tố cáo, nêu rõ những kết quả đạt được, những hạn chế, tồn tại, nguyên nhân và bài học kinh nghiệm, dự báo tình hình khiếu nại, tố cáo trong thời gian tới và đưa ra những giải pháp trong công tác tiếp công dân, giải quyết khiếu nại, tố cáo trong đó chú trọng nâng cao trách nhiệm của các ngành, các cấp trong công tác tiếp công dân, giải quyết khiếu nại, tố cáo nhằm khắc phục những hạn chế, tồn tại nâng cao hiệu quả công tác tiếp công dân, giải quyết khiếu nại, tố cáo.</w:t>
      </w:r>
    </w:p>
    <w:p w:rsidR="00617E3C" w:rsidRPr="00972B76" w:rsidRDefault="00617E3C" w:rsidP="00617E3C">
      <w:pPr>
        <w:widowControl w:val="0"/>
        <w:shd w:val="clear" w:color="auto" w:fill="FFFFFF"/>
        <w:ind w:firstLine="720"/>
        <w:jc w:val="both"/>
        <w:rPr>
          <w:color w:val="000000"/>
          <w:sz w:val="26"/>
          <w:szCs w:val="26"/>
        </w:rPr>
      </w:pPr>
      <w:r w:rsidRPr="00972B76">
        <w:rPr>
          <w:spacing w:val="-3"/>
          <w:sz w:val="26"/>
          <w:szCs w:val="26"/>
        </w:rPr>
        <w:t xml:space="preserve">- </w:t>
      </w:r>
      <w:r w:rsidRPr="00972B76">
        <w:rPr>
          <w:sz w:val="26"/>
          <w:szCs w:val="26"/>
        </w:rPr>
        <w:t xml:space="preserve">Việc đào tạo, bồi dưỡng về công tác tiếp dân cho cán bộ, công chức làm công tác tiếp công dân và xử lý đơn thư trong cả nước nhằm nâng cao nghiệp vụ và chất lượng công tác tiếp dân hàng năm luôn được Thanh tra Chính phủ quan tâm, chú trọng thực hiện. Thường xuyên rà soát, bổ sung hoàn thiện bộ tài liệu, giáo trình đào tạo, bồi dưỡng, tăng cường các tài liệu hướng dẫn xử lý tình huống thực tiễn. Ngoài việc mở lớp tại Trường Cán bộ Thanh tra, Thanh tra Chính phủ tăng cường mở các lớp tại các khu vực tạo điều kiện cho công chức tại các địa phương thuận lợi hơn trong việc đi lại và tham gia các khóa bồi dưỡng. Hiện tại, cả nước có 4.006 cán bộ, công chức được đào tạo, bồi dưỡng nghiệp vụ </w:t>
      </w:r>
      <w:r w:rsidRPr="00972B76">
        <w:rPr>
          <w:sz w:val="26"/>
          <w:szCs w:val="26"/>
        </w:rPr>
        <w:lastRenderedPageBreak/>
        <w:t>công tác tiếp công dân, chiếm 55% tổng số cán bộ, công chức làm công tác tiếp công dân trong cả nước. Ngoài chế độ tiền lương, công chức làm công tác tiếp công dân, giải quyết khiếu nại, tố cáo còn được hưởng chế độ bồi dưỡng theo quy định tại Thông tư 320/2016/TT-BTC ngày 14/12/2016.</w:t>
      </w:r>
    </w:p>
    <w:p w:rsidR="00617E3C" w:rsidRPr="00972B76" w:rsidRDefault="00617E3C" w:rsidP="00617E3C">
      <w:pPr>
        <w:widowControl w:val="0"/>
        <w:ind w:firstLine="720"/>
        <w:jc w:val="both"/>
        <w:rPr>
          <w:rStyle w:val="normalchar"/>
          <w:sz w:val="26"/>
          <w:szCs w:val="26"/>
        </w:rPr>
      </w:pPr>
      <w:r w:rsidRPr="00972B76">
        <w:rPr>
          <w:rStyle w:val="normalchar"/>
          <w:spacing w:val="-1"/>
          <w:sz w:val="26"/>
          <w:szCs w:val="26"/>
        </w:rPr>
        <w:t>- Chính phủ, Thủ tướng Chính phủ luôn sát sao chỉ đạo các bộ, cơ quan ngang bộ, cơ quan thuộc Chính phủ và Ủy ban nhân dân các tỉnh, thành phố trực thuộc Trung ương quán triệt và triển khai thực hiện nghiêm túc, có hiệu quả các chủ trương, chính sách, pháp luật về tiếp công dân, giải quyết khiếu nại, tố cáo. Song song với các nhiệm vụ phát triển kinh tế - xã hội, các cấp, các ngành phải chú trọng, quan tâm công tác giải quyết khiếu nại, tố cáo của công dân; nắm chắc tình hình, có kế hoạch tổ chức tiếp công dân, giải quyết khiếu nại, tố cáo thuộc thẩm quyền ngay từ khi mới phát sinh</w:t>
      </w:r>
      <w:r w:rsidRPr="00972B76">
        <w:rPr>
          <w:rStyle w:val="FootnoteReference"/>
          <w:spacing w:val="-1"/>
          <w:sz w:val="26"/>
          <w:szCs w:val="26"/>
        </w:rPr>
        <w:footnoteReference w:id="1"/>
      </w:r>
      <w:r w:rsidRPr="00972B76">
        <w:rPr>
          <w:rStyle w:val="normalchar"/>
          <w:spacing w:val="-1"/>
          <w:sz w:val="26"/>
          <w:szCs w:val="26"/>
        </w:rPr>
        <w:t xml:space="preserve">. </w:t>
      </w:r>
    </w:p>
    <w:p w:rsidR="00617E3C" w:rsidRPr="00972B76" w:rsidRDefault="00617E3C" w:rsidP="00617E3C">
      <w:pPr>
        <w:widowControl w:val="0"/>
        <w:ind w:firstLine="720"/>
        <w:jc w:val="both"/>
        <w:rPr>
          <w:rStyle w:val="normalchar"/>
          <w:sz w:val="26"/>
          <w:szCs w:val="26"/>
        </w:rPr>
      </w:pPr>
      <w:r w:rsidRPr="00972B76">
        <w:rPr>
          <w:rStyle w:val="normalchar"/>
          <w:sz w:val="26"/>
          <w:szCs w:val="26"/>
        </w:rPr>
        <w:t>Thủ tướng Chính phủ chỉ đạo các cấp, các ngành, đặc biệt là các địa phương tổ chức thực hiện nghiêm túc, triệt để các quyết định, kết luận giải quyết khiếu nại, tố cáo đã có hiệu lực pháp luật, những vụ việc Thủ tướng Chính phủ và các bộ, ngành Trung ương đã có ý kiến chỉ đạo. Phối hợp tổ chức tốt công tác tiếp công dân, nhất là trong thời gian diễn ra các kỳ họp Trung ương, Quốc hội; rà soát, thống kê và đề xuất biện pháp giải quyết đối với các vụ việc khiếu nại, tố cáo đông người, phức tạp đã và đang tiềm ẩn nguy cơ trở thành “điểm nóng”, gây phức tạp về an ninh, trật tự; coi trọng công tác vận động nhân dân, công tác hỗ trợ, tư vấn pháp lý cho người dân với sự tham gia của Đoàn Luật sư, Hội Luật gia, cơ quan Dân vận, Mặt trận Tổ quốc Việt Nam, các đoàn thể chính trị… Tăng cường rà soát, hoàn thiện thể chế, chính sách pháp luật để người dân thực hiện quyền khiếu nại, tố cáo</w:t>
      </w:r>
      <w:r w:rsidRPr="00972B76">
        <w:rPr>
          <w:rStyle w:val="FootnoteReference"/>
          <w:sz w:val="26"/>
          <w:szCs w:val="26"/>
        </w:rPr>
        <w:footnoteReference w:id="2"/>
      </w:r>
      <w:r w:rsidRPr="00972B76">
        <w:rPr>
          <w:rStyle w:val="normalchar"/>
          <w:sz w:val="26"/>
          <w:szCs w:val="26"/>
        </w:rPr>
        <w:t xml:space="preserve">. Đồng thời chỉ đạo các cơ quan thanh tra tăng cường thanh tra trách nhiệm của thủ trưởng cơ quan quản lý nhà nước trong việc thực hiện pháp luật về tiếp công dân, giải quyết khiếu nại, tố cáo; đẩy mạnh việc theo dõi, đôn đốc, kiểm tra việc thực hiện quyết định giải quyết khiếu nại, quyết định xử lý tố cáo có hiệu lực pháp luật. </w:t>
      </w:r>
    </w:p>
    <w:p w:rsidR="00617E3C" w:rsidRPr="00972B76" w:rsidRDefault="00617E3C" w:rsidP="00617E3C">
      <w:pPr>
        <w:pStyle w:val="FootnoteText"/>
        <w:widowControl w:val="0"/>
        <w:ind w:firstLine="720"/>
        <w:jc w:val="both"/>
        <w:rPr>
          <w:rStyle w:val="normalchar"/>
          <w:spacing w:val="2"/>
          <w:sz w:val="26"/>
          <w:szCs w:val="26"/>
        </w:rPr>
      </w:pPr>
      <w:r w:rsidRPr="00972B76">
        <w:rPr>
          <w:rStyle w:val="normalchar"/>
          <w:spacing w:val="2"/>
          <w:sz w:val="26"/>
          <w:szCs w:val="26"/>
        </w:rPr>
        <w:t xml:space="preserve">Hàng quý trong các phiên họp thường kỳ, Chính phủ nghe Tổng Thanh tra Chính phủ báo cáo tình hình, kết quả công tác tiếp công dân, xử lý đơn thư, giải quyết khiếu nại, tố cáo trên phạm vi cả nước để có các giải pháp chỉ đạo, chấn chỉnh những hạn chế, tồn tại trong quản lý nhà nước về khiếu nại, tố cáo. Triển khai quyết liệt Quy chế theo dõi, đôn đốc, kiểm tra việc thực hiện nhiệm vụ Chính phủ, Thủ tướng Chính phủ giao thông qua Phần mềm theo dõi, qua đó thúc đẩy các bộ, ngành, địa phương triển khai các nhiệm vụ công tác tiếp công dân, giải quyết khiếu nại, tố cáo.  </w:t>
      </w:r>
    </w:p>
    <w:p w:rsidR="00617E3C" w:rsidRPr="00972B76" w:rsidRDefault="00617E3C" w:rsidP="00617E3C">
      <w:pPr>
        <w:widowControl w:val="0"/>
        <w:ind w:firstLine="720"/>
        <w:jc w:val="both"/>
        <w:rPr>
          <w:rStyle w:val="normalchar"/>
          <w:sz w:val="26"/>
          <w:szCs w:val="26"/>
        </w:rPr>
      </w:pPr>
      <w:r w:rsidRPr="00972B76">
        <w:rPr>
          <w:rStyle w:val="normalchar"/>
          <w:sz w:val="26"/>
          <w:szCs w:val="26"/>
        </w:rPr>
        <w:t xml:space="preserve">Thủ tướng Chính phủ, Phó Thủ tướng Chính phủ Trương Hòa Bình chủ trì nhiều cuộc họp với Thanh tra Chính phủ, các bộ, ngành, địa phương để chỉ đạo giải quyết các vụ việc khiếu nại, tố cáo đông người, phức tạp, dư luận xã hội quan tâm, vụ việc bộ, ngành và </w:t>
      </w:r>
      <w:r w:rsidRPr="00972B76">
        <w:rPr>
          <w:rStyle w:val="normalchar"/>
          <w:sz w:val="26"/>
          <w:szCs w:val="26"/>
        </w:rPr>
        <w:lastRenderedPageBreak/>
        <w:t>địa phương có ý kiến khác nhau</w:t>
      </w:r>
      <w:r w:rsidRPr="00972B76">
        <w:rPr>
          <w:rStyle w:val="FootnoteReference"/>
          <w:sz w:val="26"/>
          <w:szCs w:val="26"/>
        </w:rPr>
        <w:footnoteReference w:id="3"/>
      </w:r>
      <w:r w:rsidRPr="00972B76">
        <w:rPr>
          <w:rStyle w:val="normalchar"/>
          <w:sz w:val="26"/>
          <w:szCs w:val="26"/>
        </w:rPr>
        <w:t>; chủ trì Hội nghị toàn quốc về công tác giải quyết khiếu nại, tố cáo</w:t>
      </w:r>
      <w:r w:rsidRPr="00972B76">
        <w:rPr>
          <w:rStyle w:val="FootnoteReference"/>
          <w:sz w:val="26"/>
          <w:szCs w:val="26"/>
        </w:rPr>
        <w:footnoteReference w:id="4"/>
      </w:r>
      <w:r w:rsidRPr="00972B76">
        <w:rPr>
          <w:rStyle w:val="normalchar"/>
          <w:sz w:val="26"/>
          <w:szCs w:val="26"/>
        </w:rPr>
        <w:t>; ban hành nhiều văn bản chỉ đạo, chấn chỉnh, tăng cường công tác tiếp công dân, giải quyết khiếu nại, tố cáo</w:t>
      </w:r>
      <w:r w:rsidRPr="00972B76">
        <w:rPr>
          <w:rStyle w:val="FootnoteReference"/>
          <w:sz w:val="26"/>
          <w:szCs w:val="26"/>
        </w:rPr>
        <w:footnoteReference w:id="5"/>
      </w:r>
      <w:r w:rsidRPr="00972B76">
        <w:rPr>
          <w:rStyle w:val="normalchar"/>
          <w:sz w:val="26"/>
          <w:szCs w:val="26"/>
        </w:rPr>
        <w:t>.</w:t>
      </w:r>
    </w:p>
    <w:p w:rsidR="00617E3C" w:rsidRPr="00972B76" w:rsidRDefault="00617E3C" w:rsidP="00617E3C">
      <w:pPr>
        <w:widowControl w:val="0"/>
        <w:ind w:firstLine="720"/>
        <w:jc w:val="both"/>
        <w:rPr>
          <w:spacing w:val="-3"/>
          <w:sz w:val="26"/>
          <w:szCs w:val="26"/>
          <w:vertAlign w:val="superscript"/>
        </w:rPr>
      </w:pPr>
      <w:r w:rsidRPr="00972B76">
        <w:rPr>
          <w:spacing w:val="-3"/>
          <w:sz w:val="26"/>
          <w:szCs w:val="26"/>
        </w:rPr>
        <w:t>Thực hiện chỉ đạo của Chính phủ, Thanh tra Chính phủ phối hợp với các bộ, ngành, địa phương triển khai tổng kết 4 năm thực hiện Luật khiếu nại, Luật tố cáo; tổng kết Luật tiếp công dân; tổng kết 6 năm thi hành Luật thanh tra; xây dựng Luật tố cáo (sửa đổi) trình Quốc hội thông qua tại kỳ họp 5, Quốc hội khóa XIV. Trước mắt, nhằm khắc phục những bất cập của hệ thống luật pháp về khiếu nại, Chính phủ chỉ đạo xây dựng nghị định sửa đổi, bổ sung Nghị định số 75/2012/NĐ-CP quy định chi tiết một số điều của Luật khiếu nại</w:t>
      </w:r>
      <w:r w:rsidRPr="00972B76">
        <w:rPr>
          <w:rStyle w:val="FootnoteReference"/>
          <w:spacing w:val="-3"/>
          <w:sz w:val="26"/>
          <w:szCs w:val="26"/>
        </w:rPr>
        <w:footnoteReference w:id="6"/>
      </w:r>
      <w:r w:rsidRPr="00972B76">
        <w:rPr>
          <w:spacing w:val="-3"/>
          <w:sz w:val="26"/>
          <w:szCs w:val="26"/>
        </w:rPr>
        <w:t>. Một số bộ, ngành, địa phương theo chức năng quản lý nhà nước được phân công xây dựng, sửa đổi, bổ sung hoàn thiện hệ thống văn bản pháp luật về công tác tiếp công dân, giải quyết khiếu nại, tố cáo</w:t>
      </w:r>
      <w:r w:rsidRPr="00972B76">
        <w:rPr>
          <w:rStyle w:val="FootnoteReference"/>
          <w:spacing w:val="-3"/>
          <w:sz w:val="26"/>
          <w:szCs w:val="26"/>
        </w:rPr>
        <w:footnoteReference w:id="7"/>
      </w:r>
      <w:r w:rsidRPr="00972B76">
        <w:rPr>
          <w:spacing w:val="-3"/>
          <w:sz w:val="26"/>
          <w:szCs w:val="26"/>
        </w:rPr>
        <w:t>.</w:t>
      </w:r>
    </w:p>
    <w:p w:rsidR="00617E3C" w:rsidRPr="00972B76" w:rsidRDefault="00617E3C" w:rsidP="00617E3C">
      <w:pPr>
        <w:pStyle w:val="ms-rtefontface-3"/>
        <w:spacing w:before="0" w:beforeAutospacing="0" w:after="0" w:afterAutospacing="0"/>
        <w:ind w:firstLine="720"/>
        <w:jc w:val="both"/>
        <w:textAlignment w:val="baseline"/>
        <w:rPr>
          <w:color w:val="000000"/>
          <w:sz w:val="26"/>
          <w:szCs w:val="26"/>
          <w:bdr w:val="none" w:sz="0" w:space="0" w:color="auto" w:frame="1"/>
        </w:rPr>
      </w:pPr>
      <w:r w:rsidRPr="00972B76">
        <w:rPr>
          <w:color w:val="000000"/>
          <w:sz w:val="26"/>
          <w:szCs w:val="26"/>
          <w:bdr w:val="none" w:sz="0" w:space="0" w:color="auto" w:frame="1"/>
        </w:rPr>
        <w:t>Trong chương trình, kế hoạch thanh tra hàng năm, Thanh tra Chính phủ đểu xây dựng, triển khai các cuộc trách nhiệm của thủ trưởng trong việc thực hiện pháp luật về tiếp công dân, giải quyết khiếu nại, tố cáo, tập trung ở địa bàn, lĩnh vực phát sinh nhiều khiếu nại, tố cáo phức tạp</w:t>
      </w:r>
      <w:r w:rsidRPr="00972B76">
        <w:rPr>
          <w:rStyle w:val="FootnoteReference"/>
          <w:color w:val="000000"/>
          <w:sz w:val="26"/>
          <w:szCs w:val="26"/>
          <w:bdr w:val="none" w:sz="0" w:space="0" w:color="auto" w:frame="1"/>
        </w:rPr>
        <w:footnoteReference w:id="8"/>
      </w:r>
      <w:r w:rsidRPr="00972B76">
        <w:rPr>
          <w:color w:val="000000"/>
          <w:sz w:val="26"/>
          <w:szCs w:val="26"/>
          <w:bdr w:val="none" w:sz="0" w:space="0" w:color="auto" w:frame="1"/>
        </w:rPr>
        <w:t>.</w:t>
      </w:r>
    </w:p>
    <w:p w:rsidR="00617E3C" w:rsidRPr="00972B76" w:rsidRDefault="00617E3C" w:rsidP="00617E3C">
      <w:pPr>
        <w:pStyle w:val="ms-rtefontface-3"/>
        <w:spacing w:before="0" w:beforeAutospacing="0" w:after="0" w:afterAutospacing="0"/>
        <w:ind w:firstLine="720"/>
        <w:jc w:val="both"/>
        <w:textAlignment w:val="baseline"/>
        <w:rPr>
          <w:color w:val="000000"/>
          <w:sz w:val="26"/>
          <w:szCs w:val="26"/>
        </w:rPr>
      </w:pPr>
      <w:r w:rsidRPr="00972B76">
        <w:rPr>
          <w:color w:val="000000"/>
          <w:sz w:val="26"/>
          <w:szCs w:val="26"/>
          <w:bdr w:val="none" w:sz="0" w:space="0" w:color="auto" w:frame="1"/>
        </w:rPr>
        <w:t>Thanh tra Chính phủ tiếp thu ý kiến của cử tri; thời gian tới Thanh tra chính phủ sẽ tiếp tục tăng cường công tác thanh tra trách nhiệm của các địa phương trong việc thực hiện pháp luật về tiếp công dân, giải quyết khiếu nại, tố cáo gắn với thanh tra công tác quản lý nhà nước trên các lĩnh vực phát sinh nhiều khiếu nại, tố cáo; tập trung thanh tra các địa bàn có nhiều vụ việc khiếu nại, tố cáo đông người, phức tạp, kéo dài vượt cấp lên Trung ương.</w:t>
      </w:r>
    </w:p>
    <w:p w:rsidR="00617E3C" w:rsidRPr="00972B76" w:rsidRDefault="00617E3C" w:rsidP="00617E3C">
      <w:pPr>
        <w:widowControl w:val="0"/>
        <w:ind w:firstLine="720"/>
        <w:jc w:val="both"/>
        <w:rPr>
          <w:spacing w:val="-3"/>
          <w:sz w:val="26"/>
          <w:szCs w:val="26"/>
        </w:rPr>
      </w:pPr>
      <w:r w:rsidRPr="00972B76">
        <w:rPr>
          <w:spacing w:val="-3"/>
          <w:sz w:val="26"/>
          <w:szCs w:val="26"/>
        </w:rPr>
        <w:t xml:space="preserve">Thanh tra Chính phủ tiếp thu ý kiến của cử tri, tiếp tục hoàn thiện thể chế về tiếp công dân, giải quyết khiếu nại, tố cáo; sớm phê duyệt kế hoạch và tăng cường chỉ đạo công tác kiểm tra, rà soát giải quyết các vụ việc đông người, phức tạp, kéo dài; kịp thời chỉ đạo các bộ, ngành, địa phương tháo gỡ khó khăn, vướng mắc trong giải quyết các vụ việc khiếu nại, tố cáo phức tạp góp phần ổn định an ninh, chính trị, xã hội; tăng cường công tác quản lý nhà </w:t>
      </w:r>
      <w:r w:rsidRPr="00972B76">
        <w:rPr>
          <w:spacing w:val="-3"/>
          <w:sz w:val="26"/>
          <w:szCs w:val="26"/>
        </w:rPr>
        <w:lastRenderedPageBreak/>
        <w:t>nước và thanh tra trách nhiệm thực hiện pháp luật về tiếp công dân giải quyết khiếu nại, tố cáo; chú trọng hơn nữa công tác đào tạo, bồi dưỡng nghiệp vụ cho cán bộ làm công tác tiếp công dân, giải quyết khiếu nại, tố cáo đáp ứng yêu cầu nhiệm vụ trong tình hình mới.</w:t>
      </w:r>
    </w:p>
    <w:p w:rsidR="00617E3C" w:rsidRPr="00972B76" w:rsidRDefault="00617E3C" w:rsidP="00617E3C">
      <w:pPr>
        <w:keepNext/>
        <w:ind w:firstLine="720"/>
        <w:jc w:val="both"/>
        <w:rPr>
          <w:i/>
          <w:sz w:val="26"/>
          <w:szCs w:val="26"/>
        </w:rPr>
      </w:pPr>
      <w:r w:rsidRPr="00972B76">
        <w:rPr>
          <w:b/>
          <w:i/>
          <w:color w:val="000000"/>
          <w:sz w:val="26"/>
          <w:szCs w:val="26"/>
        </w:rPr>
        <w:t xml:space="preserve">9. Cử tri tỉnh Quảng Bình kiến nghị: </w:t>
      </w:r>
      <w:r w:rsidRPr="00972B76">
        <w:rPr>
          <w:i/>
          <w:sz w:val="26"/>
          <w:szCs w:val="26"/>
        </w:rPr>
        <w:t>Đề nghị chỉ đạo Ban tiếp công dân Trung ương khi tiếp nhận các đơn, thư khiếu nại, tố cáo do công dân các địa phương gửi đến cần nghiên cứu kỹ nội dung và các tài liệu đính kèm, liên hệ với địa phương để nắm rõ tình hình; đối với vụ việc địa phương đã giải quyết dứt điểm, không thụ lý giải quyết lại thì xem xét, giải quyết theo thẩm quyên hoặc hướng dẫn công dân khởi kiện ra Tòa án, không chuyển đơn về địa phương yêu cầu xem xét, giải quyết nhằm khắc phục tình trạng đơn, thư chuyển lòng vòng và gây khó khăn cho các cơ quan chức năng ở địa phương khi công dân cứ tiếp tục đeo bám.</w:t>
      </w:r>
    </w:p>
    <w:p w:rsidR="00617E3C" w:rsidRPr="00972B76" w:rsidRDefault="00617E3C" w:rsidP="00617E3C">
      <w:pPr>
        <w:widowControl w:val="0"/>
        <w:ind w:firstLine="720"/>
        <w:jc w:val="both"/>
        <w:rPr>
          <w:b/>
          <w:sz w:val="26"/>
          <w:szCs w:val="26"/>
        </w:rPr>
      </w:pPr>
      <w:r w:rsidRPr="00972B76">
        <w:rPr>
          <w:b/>
          <w:sz w:val="26"/>
          <w:szCs w:val="26"/>
        </w:rPr>
        <w:t xml:space="preserve">Trả lời: </w:t>
      </w:r>
    </w:p>
    <w:p w:rsidR="00617E3C" w:rsidRPr="00972B76" w:rsidRDefault="00617E3C" w:rsidP="00617E3C">
      <w:pPr>
        <w:widowControl w:val="0"/>
        <w:ind w:firstLine="720"/>
        <w:jc w:val="both"/>
        <w:rPr>
          <w:color w:val="000000"/>
          <w:sz w:val="26"/>
          <w:szCs w:val="26"/>
        </w:rPr>
      </w:pPr>
      <w:r w:rsidRPr="00972B76">
        <w:rPr>
          <w:color w:val="000000"/>
          <w:sz w:val="26"/>
          <w:szCs w:val="26"/>
        </w:rPr>
        <w:t>- Công tác phối hợp, trao đổi thông tin giữa Thanh tra Chính phủ (Ban Tiếp công dân Trung ương) với UBND các địa phương (Ban Tiếp công dân, Thanh tra tỉnh, thành phố trực thuộc Trung ương) được thực hiện thường xuyên bằng hình thức công văn. Khi cần thiết Ban Tiếp công dân Trung ương chủ động điện thoại trực tiếp với địa phương để phối hợp phục vụ công tác tiếp, vận động công dân đối với những trường hợp công dân khiếu kiện có thái độ gay gắt, những vụ việc phức tạp, kéo dài đã được các cơ quan giải quyết nhưng công dân vẫn tập trung tại trung tâm Thủ đô Hà Nội để gây sức ép. Đồng thời, Ban Tiếp công dân Trung ương sẵn sàng cử cán bộ phối hợp với chính quyền địa phương đối thoại với công dân ngay tại cơ sở nhằm hạn chế việc công dân khiếu kiện đến các cơ quan Trung ương.</w:t>
      </w:r>
    </w:p>
    <w:p w:rsidR="00617E3C" w:rsidRPr="00972B76" w:rsidRDefault="00617E3C" w:rsidP="00617E3C">
      <w:pPr>
        <w:widowControl w:val="0"/>
        <w:ind w:firstLine="720"/>
        <w:jc w:val="both"/>
        <w:rPr>
          <w:color w:val="000000"/>
          <w:sz w:val="26"/>
          <w:szCs w:val="26"/>
        </w:rPr>
      </w:pPr>
      <w:r w:rsidRPr="00972B76">
        <w:rPr>
          <w:color w:val="000000"/>
          <w:sz w:val="26"/>
          <w:szCs w:val="26"/>
        </w:rPr>
        <w:tab/>
        <w:t>- Đối với một số vụ việc đã được Chủ tịch UBND cấp tỉnh ban hành Quyết định giải quyết lần 2, nhưng Ban Tiếp công dân Trung ương vẫn chuyển đơn về địa phương để kiểm tra, rà soát lại nhằm mục đích để địa phương chủ động trong việc giải quyết dứt điểm vụ việc, hạn chế tình trạng công dân kéo lên Trung ương gây mất trật tự an ninh, nhất là tại các thời điểm diễn ra các kỳ họp Trung ương Đảng, Quốc hội.</w:t>
      </w:r>
    </w:p>
    <w:p w:rsidR="00617E3C" w:rsidRPr="00972B76" w:rsidRDefault="00617E3C" w:rsidP="00617E3C">
      <w:pPr>
        <w:widowControl w:val="0"/>
        <w:ind w:firstLine="720"/>
        <w:jc w:val="both"/>
        <w:rPr>
          <w:color w:val="000000"/>
          <w:spacing w:val="2"/>
          <w:sz w:val="26"/>
          <w:szCs w:val="26"/>
        </w:rPr>
      </w:pPr>
      <w:r w:rsidRPr="00972B76">
        <w:rPr>
          <w:color w:val="000000"/>
          <w:sz w:val="26"/>
          <w:szCs w:val="26"/>
        </w:rPr>
        <w:tab/>
        <w:t>Do đó, khi</w:t>
      </w:r>
      <w:r w:rsidRPr="00972B76">
        <w:rPr>
          <w:color w:val="000000"/>
          <w:spacing w:val="2"/>
          <w:sz w:val="26"/>
          <w:szCs w:val="26"/>
        </w:rPr>
        <w:t xml:space="preserve"> công dân gửi đơn đến Trụ sở Tiếp công dân Trung ương, Thanh tra Chính phủ, cho rằng có những tình tiết chưa được xem xét hoặc cung cấp thêm tình tiết mới có thể thay đổi nội dung đã giải quyết; có bằng chứng tố cáo cán bộ, công chức tham gia giải quyết khiếu nại, tố cáo có hành vi vi phạm pháp luật, làm thay đổi bản chất vụ việc dẫn đến kết quả giải quyết thiếu công tâm, khách quan; những vụ việc qua tiếp công dân, nghiên cứu đơn thư nhận thấy việc giải quyết của địa phương có thể gây thiệt hại đến lợi ích của nhà nước, quyền và lợi ích hợp pháp của công dân; những vụ việc có yếu tố tôn giáo, dân tộc, an ninh - quốc phòng, Thanh tra Chính phủ (Ban Tiếp công dân Trung ương) chuyển và yêu cầu địa phương tự kiểm tra, rà soát theo quy định của pháp luật. </w:t>
      </w:r>
    </w:p>
    <w:p w:rsidR="00617E3C" w:rsidRPr="00972B76" w:rsidRDefault="00617E3C" w:rsidP="00617E3C">
      <w:pPr>
        <w:widowControl w:val="0"/>
        <w:ind w:firstLine="720"/>
        <w:jc w:val="both"/>
        <w:rPr>
          <w:color w:val="000000"/>
          <w:spacing w:val="2"/>
          <w:sz w:val="26"/>
          <w:szCs w:val="26"/>
        </w:rPr>
      </w:pPr>
      <w:r w:rsidRPr="00972B76">
        <w:rPr>
          <w:color w:val="000000"/>
          <w:spacing w:val="2"/>
          <w:sz w:val="26"/>
          <w:szCs w:val="26"/>
        </w:rPr>
        <w:t>Đối với những vụ việc bức xúc, kéo dài, đông người, tiềm ẩn yếu tố chính trị, nhất là trong thời gian diễn ra các kỳ họp của Trung ương Đảng, Quốc hội, các ngày lễ lớn của đất nước…Thanh tra Chính phủ (Ban Tiếp công dân Trung ương) chuyển và yêu cầu địa phương phối hợp giải quyết tình hình theo Kế hoạch số 934/KH-TTCP ngày 26/4/2013 của Thanh tra Chính phủ về phối hợp tổ chức tiếp công dân phục vụ các kỳ họp của Trung ương Đảng và Quốc hội.</w:t>
      </w:r>
    </w:p>
    <w:p w:rsidR="00617E3C" w:rsidRPr="00972B76" w:rsidRDefault="00617E3C" w:rsidP="00617E3C">
      <w:pPr>
        <w:widowControl w:val="0"/>
        <w:ind w:firstLine="720"/>
        <w:jc w:val="both"/>
        <w:rPr>
          <w:color w:val="000000"/>
          <w:spacing w:val="2"/>
          <w:sz w:val="26"/>
          <w:szCs w:val="26"/>
        </w:rPr>
      </w:pPr>
      <w:r w:rsidRPr="00972B76">
        <w:rPr>
          <w:color w:val="000000"/>
          <w:spacing w:val="2"/>
          <w:sz w:val="26"/>
          <w:szCs w:val="26"/>
        </w:rPr>
        <w:lastRenderedPageBreak/>
        <w:t>Tiếp thu ý kiến của cử tri, trong thời gian tới Thanh tra Chính phủ tăng cường công tác phối hợp chặt chẽ với các địa phương, cũng như các cấp, các ngành để giải quyết dứt điểm các trường hợp khiếu nại, tố cáo đông người, phức tạp, kéo dài.</w:t>
      </w:r>
    </w:p>
    <w:p w:rsidR="00617E3C" w:rsidRPr="00972B76" w:rsidRDefault="00617E3C" w:rsidP="00617E3C">
      <w:pPr>
        <w:widowControl w:val="0"/>
        <w:ind w:firstLine="720"/>
        <w:jc w:val="both"/>
        <w:rPr>
          <w:color w:val="000000"/>
          <w:spacing w:val="2"/>
          <w:sz w:val="26"/>
          <w:szCs w:val="26"/>
        </w:rPr>
      </w:pPr>
      <w:r w:rsidRPr="00972B76">
        <w:rPr>
          <w:b/>
          <w:i/>
          <w:color w:val="000000"/>
          <w:sz w:val="26"/>
          <w:szCs w:val="26"/>
        </w:rPr>
        <w:t>10. Cử tri tỉnh Thái Bình kiến nghị:</w:t>
      </w:r>
      <w:r w:rsidRPr="00972B76">
        <w:rPr>
          <w:b/>
          <w:i/>
          <w:color w:val="000000"/>
          <w:sz w:val="26"/>
          <w:szCs w:val="26"/>
          <w:lang w:val="vi-VN"/>
        </w:rPr>
        <w:t xml:space="preserve"> </w:t>
      </w:r>
      <w:r w:rsidRPr="00972B76">
        <w:rPr>
          <w:i/>
          <w:color w:val="000000"/>
          <w:sz w:val="26"/>
          <w:szCs w:val="26"/>
          <w:lang w:val="vi-VN"/>
        </w:rPr>
        <w:t>Cử tri kiến nghị cần có quy định chặt chẽ hơn của pháp luật để giải quyết vấn đề tham nhũng, lợi ích nhóm trong cổ phần hóa doanh nghiệp Nhà nước, hạn chế tình trạng để xảy ra những vụ việc như vụ Công ty Điện Quang, AVG...</w:t>
      </w:r>
      <w:r w:rsidRPr="00972B76">
        <w:rPr>
          <w:i/>
          <w:color w:val="000000"/>
          <w:sz w:val="26"/>
          <w:szCs w:val="26"/>
        </w:rPr>
        <w:t xml:space="preserve"> </w:t>
      </w:r>
    </w:p>
    <w:p w:rsidR="00617E3C" w:rsidRPr="00972B76" w:rsidRDefault="00617E3C" w:rsidP="00617E3C">
      <w:pPr>
        <w:widowControl w:val="0"/>
        <w:ind w:firstLine="720"/>
        <w:jc w:val="both"/>
        <w:rPr>
          <w:b/>
          <w:sz w:val="26"/>
          <w:szCs w:val="26"/>
        </w:rPr>
      </w:pPr>
      <w:r w:rsidRPr="00972B76">
        <w:rPr>
          <w:b/>
          <w:sz w:val="26"/>
          <w:szCs w:val="26"/>
        </w:rPr>
        <w:t xml:space="preserve">Trả lời: </w:t>
      </w:r>
    </w:p>
    <w:p w:rsidR="00617E3C" w:rsidRPr="00972B76" w:rsidRDefault="00617E3C" w:rsidP="00617E3C">
      <w:pPr>
        <w:widowControl w:val="0"/>
        <w:ind w:firstLine="720"/>
        <w:jc w:val="both"/>
        <w:rPr>
          <w:color w:val="000000"/>
          <w:spacing w:val="2"/>
          <w:sz w:val="26"/>
          <w:szCs w:val="26"/>
        </w:rPr>
      </w:pPr>
      <w:r w:rsidRPr="00972B76">
        <w:rPr>
          <w:color w:val="000000"/>
          <w:sz w:val="26"/>
          <w:szCs w:val="26"/>
          <w:lang w:val="vi-VN"/>
        </w:rPr>
        <w:t xml:space="preserve">Nhằm ngăn ngừa tiêu cực, tham nhũng, lợi ích nhóm trong việc cổ phần hóa doanh nghiệp nhà nước, Chính phủ thời gian qua đã ban hành một số văn bản về lĩnh vực này nhằm kiểm soát chặt chẽ hơn việc cổ phần hóa </w:t>
      </w:r>
      <w:r w:rsidRPr="00972B76">
        <w:rPr>
          <w:color w:val="000000"/>
          <w:sz w:val="26"/>
          <w:szCs w:val="26"/>
        </w:rPr>
        <w:t>doanh nghiệp Nhà nước</w:t>
      </w:r>
      <w:r w:rsidRPr="00972B76">
        <w:rPr>
          <w:color w:val="000000"/>
          <w:sz w:val="26"/>
          <w:szCs w:val="26"/>
          <w:lang w:val="vi-VN"/>
        </w:rPr>
        <w:t xml:space="preserve">, gần đây nhất là </w:t>
      </w:r>
      <w:r w:rsidRPr="00972B76">
        <w:rPr>
          <w:color w:val="000000"/>
          <w:sz w:val="26"/>
          <w:szCs w:val="26"/>
          <w:shd w:val="clear" w:color="auto" w:fill="FFFFFF"/>
          <w:lang w:val="vi-VN"/>
        </w:rPr>
        <w:t>Nghị định số 126/2017/NĐ-CP ngày 16/11/2017</w:t>
      </w:r>
      <w:r w:rsidRPr="00972B76">
        <w:rPr>
          <w:iCs/>
          <w:color w:val="000000"/>
          <w:sz w:val="26"/>
          <w:szCs w:val="26"/>
          <w:shd w:val="clear" w:color="auto" w:fill="FFFFFF"/>
          <w:lang w:val="vi-VN"/>
        </w:rPr>
        <w:t xml:space="preserve"> về chuyển doanh nghiệp nhà nước và công ty trách nhiệm hữu hạn một thành viên do doanh nghiệp nhà nước đầu tư 100% vốn điều lệ thành công ty cổ phần</w:t>
      </w:r>
      <w:r w:rsidRPr="00972B76">
        <w:rPr>
          <w:iCs/>
          <w:color w:val="000000"/>
          <w:sz w:val="26"/>
          <w:szCs w:val="26"/>
          <w:shd w:val="clear" w:color="auto" w:fill="FFFFFF"/>
        </w:rPr>
        <w:t xml:space="preserve">, đã </w:t>
      </w:r>
      <w:r w:rsidRPr="00972B76">
        <w:rPr>
          <w:iCs/>
          <w:color w:val="000000"/>
          <w:sz w:val="26"/>
          <w:szCs w:val="26"/>
          <w:shd w:val="clear" w:color="auto" w:fill="FFFFFF"/>
          <w:lang w:val="vi-VN"/>
        </w:rPr>
        <w:t xml:space="preserve">góp phần hữu hiệu trong việc kiểm soát, ngăn ngừa sai phạm trong quá trình cổ phần hóa doanh nghiệp nhà nước. </w:t>
      </w:r>
      <w:r w:rsidRPr="00972B76">
        <w:rPr>
          <w:iCs/>
          <w:color w:val="000000"/>
          <w:sz w:val="26"/>
          <w:szCs w:val="26"/>
          <w:shd w:val="clear" w:color="auto" w:fill="FFFFFF"/>
        </w:rPr>
        <w:t xml:space="preserve">Bên cạnh đó, Thanh tra Chính phủ tăng cường hoạt động thanh tra việc cổ phần hóa doanh nghiệp Nhà nước, để kịp thời phát hiện các hành vi vi phạm, đồng thời qua công tác thanh tra kiến nghị sửa đổi những quy định liên quan đến hoạt động cổ phần hóa doanh nghiệp nhà nước nhằm ngăn chặn </w:t>
      </w:r>
      <w:r w:rsidRPr="00972B76">
        <w:rPr>
          <w:color w:val="000000"/>
          <w:sz w:val="26"/>
          <w:szCs w:val="26"/>
          <w:lang w:val="vi-VN"/>
        </w:rPr>
        <w:t xml:space="preserve">vấn đề tham nhũng, lợi ích nhóm trong </w:t>
      </w:r>
      <w:r w:rsidRPr="00972B76">
        <w:rPr>
          <w:color w:val="000000"/>
          <w:sz w:val="26"/>
          <w:szCs w:val="26"/>
        </w:rPr>
        <w:t xml:space="preserve">quá trình </w:t>
      </w:r>
      <w:r w:rsidRPr="00972B76">
        <w:rPr>
          <w:color w:val="000000"/>
          <w:sz w:val="26"/>
          <w:szCs w:val="26"/>
          <w:lang w:val="vi-VN"/>
        </w:rPr>
        <w:t>cổ phần hóa doanh nghiệp Nhà nước</w:t>
      </w:r>
      <w:r w:rsidRPr="00972B76">
        <w:rPr>
          <w:color w:val="000000"/>
          <w:sz w:val="26"/>
          <w:szCs w:val="26"/>
        </w:rPr>
        <w:t>.</w:t>
      </w:r>
    </w:p>
    <w:p w:rsidR="00617E3C" w:rsidRPr="00972B76" w:rsidRDefault="00617E3C" w:rsidP="00617E3C">
      <w:pPr>
        <w:widowControl w:val="0"/>
        <w:ind w:firstLine="720"/>
        <w:jc w:val="both"/>
        <w:rPr>
          <w:color w:val="000000"/>
          <w:spacing w:val="2"/>
          <w:sz w:val="26"/>
          <w:szCs w:val="26"/>
        </w:rPr>
      </w:pPr>
      <w:r w:rsidRPr="00972B76">
        <w:rPr>
          <w:color w:val="000000"/>
          <w:sz w:val="26"/>
          <w:szCs w:val="26"/>
          <w:lang w:val="vi-VN"/>
        </w:rPr>
        <w:t>Thanh tra Chính phủ tiếp thu ý kiến của cử tri</w:t>
      </w:r>
      <w:r w:rsidRPr="00972B76">
        <w:rPr>
          <w:color w:val="000000"/>
          <w:sz w:val="26"/>
          <w:szCs w:val="26"/>
        </w:rPr>
        <w:t xml:space="preserve">, trong quá trình hoàn thiện Dự án Luật phòng, chống tham nhũng (sửa đổi) </w:t>
      </w:r>
      <w:r w:rsidRPr="00972B76">
        <w:rPr>
          <w:color w:val="000000"/>
          <w:sz w:val="26"/>
          <w:szCs w:val="26"/>
          <w:lang w:val="vi-VN"/>
        </w:rPr>
        <w:t xml:space="preserve">sẽ phối hợp với các bộ ngành hữu quan hoàn thiện pháp luật về phòng, chống tham nhũng trong quá trình cổ phần hóa doanh nghiệp nhà nước, hạn chế xảy ra những vụ việc tiêu cực như thời gian qua. </w:t>
      </w:r>
    </w:p>
    <w:p w:rsidR="00617E3C" w:rsidRPr="00972B76" w:rsidRDefault="00617E3C" w:rsidP="00617E3C">
      <w:pPr>
        <w:widowControl w:val="0"/>
        <w:ind w:firstLine="720"/>
        <w:jc w:val="both"/>
        <w:rPr>
          <w:color w:val="000000"/>
          <w:spacing w:val="2"/>
          <w:sz w:val="26"/>
          <w:szCs w:val="26"/>
        </w:rPr>
      </w:pPr>
      <w:r w:rsidRPr="00972B76">
        <w:rPr>
          <w:b/>
          <w:i/>
          <w:color w:val="000000"/>
          <w:sz w:val="26"/>
          <w:szCs w:val="26"/>
        </w:rPr>
        <w:t xml:space="preserve">11. Cử tri thành phố Hồ Chí Minh kiến nghị: </w:t>
      </w:r>
      <w:r w:rsidRPr="00972B76">
        <w:rPr>
          <w:i/>
          <w:sz w:val="26"/>
          <w:szCs w:val="26"/>
        </w:rPr>
        <w:t>Cử tri đề nghị Chính phủ chỉ đạo các ngành, các cấp cần tập trung giải quyết nhanh các đơn thư khiếu nại, tố cáo của nhân dân, tránh để xảy ra tình trạng khiếu kiện kéo dài, ảnh hưởng đến tình hình an ninh chính trị, trật tự an toàn xã hội; sớm trình Quốc hội thông qua Luật tố cáo (sửa đổi), trong đó cần quy định cơ chế hữu hiệu để bảo vệ những người tố cáo tham nhũng, tiêu cực (cử tri thành phố Hồ Chí Minh).</w:t>
      </w:r>
    </w:p>
    <w:p w:rsidR="00617E3C" w:rsidRPr="00972B76" w:rsidRDefault="00617E3C" w:rsidP="00617E3C">
      <w:pPr>
        <w:ind w:firstLine="720"/>
        <w:jc w:val="both"/>
        <w:rPr>
          <w:b/>
          <w:sz w:val="26"/>
          <w:szCs w:val="26"/>
        </w:rPr>
      </w:pPr>
      <w:r w:rsidRPr="00972B76">
        <w:rPr>
          <w:b/>
          <w:sz w:val="26"/>
          <w:szCs w:val="26"/>
        </w:rPr>
        <w:t xml:space="preserve">Trả lời: </w:t>
      </w:r>
    </w:p>
    <w:p w:rsidR="00617E3C" w:rsidRPr="00972B76" w:rsidRDefault="00617E3C" w:rsidP="00617E3C">
      <w:pPr>
        <w:ind w:firstLine="720"/>
        <w:jc w:val="both"/>
        <w:rPr>
          <w:sz w:val="26"/>
          <w:szCs w:val="26"/>
        </w:rPr>
      </w:pPr>
      <w:r w:rsidRPr="00972B76">
        <w:rPr>
          <w:sz w:val="26"/>
          <w:szCs w:val="26"/>
          <w:lang w:val="pt-BR"/>
        </w:rPr>
        <w:t>- Thanh tra Chính phủ tiếp thu ý kiến của cử tri. Trong thời gian tới, tham mưu Chính phủ tăng cường chỉ đạo các cấp, các ngành tập trung giải quyết kịp thời các vụ việc khiếu nại, tố cáo mới phát sinh; đồng thời trình phê duyệt kế hoạch và chỉ đạo các bộ, ngành, địa phương tập trung kiểm tra, rà soát giải quyết các vụ việc khiếu nại, tố cáo đông người, phức tạp, kéo dài.</w:t>
      </w:r>
    </w:p>
    <w:p w:rsidR="00617E3C" w:rsidRPr="00972B76" w:rsidRDefault="00617E3C" w:rsidP="00617E3C">
      <w:pPr>
        <w:ind w:firstLine="720"/>
        <w:jc w:val="both"/>
        <w:rPr>
          <w:spacing w:val="2"/>
          <w:sz w:val="26"/>
          <w:szCs w:val="26"/>
          <w:lang w:val="nb-NO"/>
        </w:rPr>
      </w:pPr>
      <w:r w:rsidRPr="00972B76">
        <w:rPr>
          <w:color w:val="000000"/>
          <w:sz w:val="26"/>
          <w:szCs w:val="26"/>
          <w:shd w:val="clear" w:color="auto" w:fill="FFFFFF"/>
        </w:rPr>
        <w:t xml:space="preserve">- </w:t>
      </w:r>
      <w:r w:rsidRPr="00972B76">
        <w:rPr>
          <w:color w:val="000000"/>
          <w:sz w:val="26"/>
          <w:szCs w:val="26"/>
          <w:shd w:val="clear" w:color="auto" w:fill="FFFFFF"/>
          <w:lang w:val="vi-VN"/>
        </w:rPr>
        <w:t xml:space="preserve">Thanh tra Chính phủ </w:t>
      </w:r>
      <w:r w:rsidRPr="00972B76">
        <w:rPr>
          <w:color w:val="000000"/>
          <w:sz w:val="26"/>
          <w:szCs w:val="26"/>
          <w:shd w:val="clear" w:color="auto" w:fill="FFFFFF"/>
        </w:rPr>
        <w:t xml:space="preserve">đã </w:t>
      </w:r>
      <w:r w:rsidRPr="00972B76">
        <w:rPr>
          <w:color w:val="000000"/>
          <w:sz w:val="26"/>
          <w:szCs w:val="26"/>
          <w:shd w:val="clear" w:color="auto" w:fill="FFFFFF"/>
          <w:lang w:val="vi-VN"/>
        </w:rPr>
        <w:t>xây dựng</w:t>
      </w:r>
      <w:r w:rsidRPr="00972B76">
        <w:rPr>
          <w:color w:val="000000"/>
          <w:sz w:val="26"/>
          <w:szCs w:val="26"/>
          <w:shd w:val="clear" w:color="auto" w:fill="FFFFFF"/>
        </w:rPr>
        <w:t xml:space="preserve"> giúp chính phủ trình Quốc hội   </w:t>
      </w:r>
      <w:r w:rsidRPr="00972B76">
        <w:rPr>
          <w:color w:val="000000"/>
          <w:sz w:val="26"/>
          <w:szCs w:val="26"/>
          <w:shd w:val="clear" w:color="auto" w:fill="FFFFFF"/>
          <w:lang w:val="vi-VN"/>
        </w:rPr>
        <w:t xml:space="preserve"> thông qua </w:t>
      </w:r>
      <w:r w:rsidRPr="00972B76">
        <w:rPr>
          <w:color w:val="000000"/>
          <w:sz w:val="26"/>
          <w:szCs w:val="26"/>
          <w:shd w:val="clear" w:color="auto" w:fill="FFFFFF"/>
        </w:rPr>
        <w:t xml:space="preserve">Luật tố cáo (sửa đổi) </w:t>
      </w:r>
      <w:r w:rsidRPr="00972B76">
        <w:rPr>
          <w:color w:val="000000"/>
          <w:sz w:val="26"/>
          <w:szCs w:val="26"/>
          <w:shd w:val="clear" w:color="auto" w:fill="FFFFFF"/>
          <w:lang w:val="vi-VN"/>
        </w:rPr>
        <w:t xml:space="preserve">tại kỳ họp thứ 5, QH khóa XIV (ngày 12/6/2018). </w:t>
      </w:r>
      <w:r w:rsidRPr="00972B76">
        <w:rPr>
          <w:spacing w:val="2"/>
          <w:sz w:val="26"/>
          <w:szCs w:val="26"/>
          <w:lang w:val="nb-NO"/>
        </w:rPr>
        <w:t xml:space="preserve">Luật </w:t>
      </w:r>
      <w:r w:rsidRPr="00972B76">
        <w:rPr>
          <w:spacing w:val="2"/>
          <w:sz w:val="26"/>
          <w:szCs w:val="26"/>
          <w:lang w:val="vi-VN"/>
        </w:rPr>
        <w:t>tố cáo</w:t>
      </w:r>
      <w:r w:rsidRPr="00972B76">
        <w:rPr>
          <w:spacing w:val="2"/>
          <w:sz w:val="26"/>
          <w:szCs w:val="26"/>
        </w:rPr>
        <w:t xml:space="preserve"> (sửa đổi)</w:t>
      </w:r>
      <w:r w:rsidRPr="00972B76">
        <w:rPr>
          <w:spacing w:val="2"/>
          <w:sz w:val="26"/>
          <w:szCs w:val="26"/>
          <w:lang w:val="vi-VN"/>
        </w:rPr>
        <w:t xml:space="preserve"> </w:t>
      </w:r>
      <w:r w:rsidRPr="00972B76">
        <w:rPr>
          <w:spacing w:val="2"/>
          <w:sz w:val="26"/>
          <w:szCs w:val="26"/>
          <w:lang w:val="nb-NO"/>
        </w:rPr>
        <w:t>đã dành một chương để quy định về bảo vệ người tố cáo (chương IV). Theo đó,</w:t>
      </w:r>
      <w:r w:rsidRPr="00972B76">
        <w:rPr>
          <w:spacing w:val="2"/>
          <w:sz w:val="26"/>
          <w:szCs w:val="26"/>
          <w:lang w:val="vi-VN"/>
        </w:rPr>
        <w:t xml:space="preserve"> các vấn đề cơ bản </w:t>
      </w:r>
      <w:r w:rsidRPr="00972B76">
        <w:rPr>
          <w:spacing w:val="2"/>
          <w:sz w:val="26"/>
          <w:szCs w:val="26"/>
        </w:rPr>
        <w:t>về bảo vệ người tố cáo đều được Luật điều chỉnh như</w:t>
      </w:r>
      <w:r w:rsidRPr="00972B76">
        <w:rPr>
          <w:spacing w:val="2"/>
          <w:sz w:val="26"/>
          <w:szCs w:val="26"/>
          <w:lang w:val="nb-NO"/>
        </w:rPr>
        <w:t>: người được bảo vệ, phạm vi bảo vệ, quyền và nghĩa vụ của người được bảo vệ, trình tự, thủ tục bảo vệ, các biện pháp bảo vệ (từ Điều 47 đến Điều 58).</w:t>
      </w:r>
    </w:p>
    <w:p w:rsidR="00617E3C" w:rsidRPr="00972B76" w:rsidRDefault="00617E3C" w:rsidP="00617E3C">
      <w:pPr>
        <w:ind w:firstLine="720"/>
        <w:jc w:val="both"/>
        <w:rPr>
          <w:i/>
          <w:sz w:val="26"/>
          <w:szCs w:val="26"/>
        </w:rPr>
      </w:pPr>
      <w:r w:rsidRPr="00972B76">
        <w:rPr>
          <w:b/>
          <w:i/>
          <w:color w:val="000000"/>
          <w:sz w:val="26"/>
          <w:szCs w:val="26"/>
        </w:rPr>
        <w:t xml:space="preserve">12. Cử tri thành phố Hải Phòng kiến nghị: </w:t>
      </w:r>
      <w:r w:rsidRPr="00972B76">
        <w:rPr>
          <w:i/>
          <w:sz w:val="26"/>
          <w:szCs w:val="26"/>
        </w:rPr>
        <w:t xml:space="preserve">Cử tri đề nghị Thanh tra Chính phủ tiếp tục tăng cường công tác thanh tra, kiểm tra việc tiếp công dân, giải quyết khiếu nại, </w:t>
      </w:r>
      <w:r w:rsidRPr="00972B76">
        <w:rPr>
          <w:i/>
          <w:sz w:val="26"/>
          <w:szCs w:val="26"/>
        </w:rPr>
        <w:lastRenderedPageBreak/>
        <w:t xml:space="preserve">tố cáo tại các địa phương nhằm kịp thời phát hiện, khắc phục những hạn chế, tồn tại và xử lý kịp thời, nghiêm minh các vi phạm trong việc tiếp công dân, xử lý đơn thư và giải quyết khiếu nại, tố cáo (cử tri thành phố Hải Phòng).  </w:t>
      </w:r>
    </w:p>
    <w:p w:rsidR="00617E3C" w:rsidRPr="00972B76" w:rsidRDefault="00617E3C" w:rsidP="00617E3C">
      <w:pPr>
        <w:pStyle w:val="ms-rtefontface-3"/>
        <w:spacing w:before="0" w:beforeAutospacing="0" w:after="0" w:afterAutospacing="0"/>
        <w:ind w:firstLine="720"/>
        <w:jc w:val="both"/>
        <w:textAlignment w:val="baseline"/>
        <w:rPr>
          <w:b/>
          <w:sz w:val="26"/>
          <w:szCs w:val="26"/>
        </w:rPr>
      </w:pPr>
      <w:r w:rsidRPr="00972B76">
        <w:rPr>
          <w:b/>
          <w:sz w:val="26"/>
          <w:szCs w:val="26"/>
        </w:rPr>
        <w:t xml:space="preserve">Trả lời: </w:t>
      </w:r>
    </w:p>
    <w:p w:rsidR="00617E3C" w:rsidRPr="00972B76" w:rsidRDefault="00617E3C" w:rsidP="00617E3C">
      <w:pPr>
        <w:pStyle w:val="ms-rtefontface-3"/>
        <w:spacing w:before="0" w:beforeAutospacing="0" w:after="0" w:afterAutospacing="0"/>
        <w:ind w:firstLine="720"/>
        <w:jc w:val="both"/>
        <w:textAlignment w:val="baseline"/>
        <w:rPr>
          <w:color w:val="000000"/>
          <w:sz w:val="26"/>
          <w:szCs w:val="26"/>
        </w:rPr>
      </w:pPr>
      <w:r w:rsidRPr="00972B76">
        <w:rPr>
          <w:color w:val="000000"/>
          <w:sz w:val="26"/>
          <w:szCs w:val="26"/>
          <w:bdr w:val="none" w:sz="0" w:space="0" w:color="auto" w:frame="1"/>
        </w:rPr>
        <w:t>Thanh tra Chính phủ tiếp thu ý kiến của cử tri; thời gian tới Thanh tra chính phủ sẽ tiếp tục tăng cường công tác thanh tra trách nhiệm của các địa phương trong việc thực hiện pháp luật về tiếp công dân, giải quyết khiếu nại, tố cáo gắn với thanh tra công tác quản lý nhà nước trên các lĩnh vực phát sinh nhiều khiếu nại, tố cáo; tập trung thanh tra các địa bàn có nhiều vụ việc khiếu nại, tố cáo đông người, phức tạp, kéo dài vượt cấp lên Trung ương.</w:t>
      </w:r>
    </w:p>
    <w:p w:rsidR="00617E3C" w:rsidRPr="00972B76" w:rsidRDefault="00617E3C" w:rsidP="00617E3C">
      <w:pPr>
        <w:ind w:firstLine="720"/>
        <w:jc w:val="both"/>
        <w:rPr>
          <w:sz w:val="26"/>
          <w:szCs w:val="26"/>
        </w:rPr>
      </w:pPr>
      <w:r w:rsidRPr="00972B76">
        <w:rPr>
          <w:b/>
          <w:i/>
          <w:color w:val="000000"/>
          <w:sz w:val="26"/>
          <w:szCs w:val="26"/>
        </w:rPr>
        <w:t xml:space="preserve">13. Cử tri thành phố Đà Nẵng kiến nghị: </w:t>
      </w:r>
      <w:r w:rsidRPr="00972B76">
        <w:rPr>
          <w:i/>
          <w:spacing w:val="-2"/>
          <w:sz w:val="26"/>
          <w:szCs w:val="26"/>
          <w:lang w:val="vi-VN"/>
        </w:rPr>
        <w:t>Cử tri đề nghị nghiên cứu giải pháp khắc phục tình trạng thanh tra chuyên ngành hoạt động không hiệu quả, nhiều vi phạm xảy ra không được phát hiện kịp thời</w:t>
      </w:r>
      <w:r w:rsidRPr="00972B76">
        <w:rPr>
          <w:i/>
          <w:spacing w:val="-2"/>
          <w:sz w:val="26"/>
          <w:szCs w:val="26"/>
        </w:rPr>
        <w:t xml:space="preserve"> (cử tri thành phố Đà Nẵng)</w:t>
      </w:r>
      <w:r w:rsidRPr="00972B76">
        <w:rPr>
          <w:i/>
          <w:spacing w:val="-2"/>
          <w:sz w:val="26"/>
          <w:szCs w:val="26"/>
          <w:lang w:val="vi-VN"/>
        </w:rPr>
        <w:t>.</w:t>
      </w:r>
    </w:p>
    <w:p w:rsidR="00617E3C" w:rsidRPr="00972B76" w:rsidRDefault="00617E3C" w:rsidP="00617E3C">
      <w:pPr>
        <w:keepNext/>
        <w:ind w:firstLine="720"/>
        <w:jc w:val="both"/>
        <w:rPr>
          <w:b/>
          <w:sz w:val="26"/>
          <w:szCs w:val="26"/>
        </w:rPr>
      </w:pPr>
      <w:r w:rsidRPr="00972B76">
        <w:rPr>
          <w:b/>
          <w:sz w:val="26"/>
          <w:szCs w:val="26"/>
        </w:rPr>
        <w:t xml:space="preserve">Trả lời: </w:t>
      </w:r>
    </w:p>
    <w:p w:rsidR="00617E3C" w:rsidRPr="00972B76" w:rsidRDefault="00617E3C" w:rsidP="00617E3C">
      <w:pPr>
        <w:keepNext/>
        <w:ind w:firstLine="720"/>
        <w:jc w:val="both"/>
        <w:rPr>
          <w:spacing w:val="-2"/>
          <w:sz w:val="26"/>
          <w:szCs w:val="26"/>
        </w:rPr>
      </w:pPr>
      <w:r w:rsidRPr="00972B76">
        <w:rPr>
          <w:spacing w:val="-2"/>
          <w:sz w:val="26"/>
          <w:szCs w:val="26"/>
          <w:lang w:val="vi-VN"/>
        </w:rPr>
        <w:t>Tiếp thu kiến nghị của cử tri, hiện nay, Thanh tra Chính phủ đang tham mưu với Chính phủ ban hành Nghị định mới sửa đổi bổ sung Nghị định 86/2011/NĐ-CP ngày 22/9/2011 quy định chi tiết và hướng dẫn thi hành một số điều của Luật Thanh tra (bao gồm cả nội dung sửa đổi, bổ sung một số điều Nghị định 07/2012/NĐ-CP ngày 09/02/2012 quy định về cơ quan thực hiện chức năng thanh tra chuyên ngành và hoạt động thanh tra chuyên ngành và Nghị định 33/2015/NĐ-CP ngày 27/3/2015 quy định việc thực hiện kết luận thanh tra). Quá trình xây dựng dự thảo Nghị định, Thanh tra Chính phủ sẽ nghiên cứu đề xuất với Chính phủ nâng cao hiệu quả hoạt động của thanh tra chuyên ngành và khắc phục những hạn chế của thanh tra chuyên ngành trong giai đoạn hiện nay.</w:t>
      </w:r>
    </w:p>
    <w:p w:rsidR="00617E3C" w:rsidRPr="00972B76" w:rsidRDefault="00617E3C" w:rsidP="00617E3C">
      <w:pPr>
        <w:keepNext/>
        <w:ind w:firstLine="720"/>
        <w:jc w:val="both"/>
        <w:rPr>
          <w:i/>
          <w:iCs/>
          <w:sz w:val="26"/>
          <w:szCs w:val="26"/>
        </w:rPr>
      </w:pPr>
      <w:r w:rsidRPr="00972B76">
        <w:rPr>
          <w:b/>
          <w:i/>
          <w:color w:val="000000"/>
          <w:sz w:val="26"/>
          <w:szCs w:val="26"/>
        </w:rPr>
        <w:t xml:space="preserve">14. Cử tri tỉnh Bình Thuận kiến nghị: </w:t>
      </w:r>
      <w:r w:rsidRPr="00972B76">
        <w:rPr>
          <w:i/>
          <w:iCs/>
          <w:sz w:val="26"/>
          <w:szCs w:val="26"/>
        </w:rPr>
        <w:t xml:space="preserve">Cử tri đánh giá cao quyết tâm của lãnh đạo Đảng, Nhà nước tập trung chỉ đạo việc phòng, chống tham nhũng, lãng phí. Tuy nhiên cũng phản ánh thực tế vừa qua việc xử lý trách nhiệm của người đứng đầu chưa nghiêm, việc xử lý các vụ việc tham nhũng chưa thực sự thỏa đáng, chưa đủ sức răn đe, công tác thu hồi tài sản tham nhũng hiệu quả còn rất thấp. Đề nghị Đảng và Nhà nước tiếp tục đẩy mạnh phòng, chống tham nhũng, lãng phí, có những giải pháp quyết liệt về thu hồi tài sản tham nhũng; xử lý nghiêm khắc hơn nữa và tăng nặng mức hình phạt; cử tri không đồng tình với việc người tham nhũng nếu nộp 50% giá trị tài sản tham nhũng thì thoát án tử hình. </w:t>
      </w:r>
    </w:p>
    <w:p w:rsidR="00617E3C" w:rsidRPr="00972B76" w:rsidRDefault="00617E3C" w:rsidP="00617E3C">
      <w:pPr>
        <w:keepNext/>
        <w:ind w:firstLine="720"/>
        <w:jc w:val="both"/>
        <w:rPr>
          <w:b/>
          <w:sz w:val="26"/>
          <w:szCs w:val="26"/>
        </w:rPr>
      </w:pPr>
      <w:r w:rsidRPr="00972B76">
        <w:rPr>
          <w:b/>
          <w:sz w:val="26"/>
          <w:szCs w:val="26"/>
        </w:rPr>
        <w:t xml:space="preserve">Trả lời: </w:t>
      </w:r>
    </w:p>
    <w:p w:rsidR="00617E3C" w:rsidRPr="00972B76" w:rsidRDefault="00617E3C" w:rsidP="00617E3C">
      <w:pPr>
        <w:pStyle w:val="ListParagraph"/>
        <w:keepNext/>
        <w:numPr>
          <w:ilvl w:val="0"/>
          <w:numId w:val="2"/>
        </w:numPr>
        <w:spacing w:after="0" w:line="240" w:lineRule="auto"/>
        <w:ind w:firstLine="720"/>
        <w:jc w:val="both"/>
        <w:rPr>
          <w:rFonts w:ascii="Times New Roman" w:hAnsi="Times New Roman"/>
          <w:i/>
          <w:spacing w:val="-2"/>
          <w:sz w:val="26"/>
          <w:szCs w:val="26"/>
        </w:rPr>
      </w:pPr>
      <w:r w:rsidRPr="00972B76">
        <w:rPr>
          <w:rFonts w:ascii="Times New Roman" w:hAnsi="Times New Roman"/>
          <w:spacing w:val="-2"/>
          <w:sz w:val="26"/>
          <w:szCs w:val="26"/>
        </w:rPr>
        <w:t>Giải pháp đẩy mạnh công tác phòng, chống tham nhũng</w:t>
      </w:r>
    </w:p>
    <w:p w:rsidR="00617E3C" w:rsidRPr="00972B76" w:rsidRDefault="00617E3C" w:rsidP="00617E3C">
      <w:pPr>
        <w:tabs>
          <w:tab w:val="left" w:pos="2160"/>
        </w:tabs>
        <w:ind w:firstLine="720"/>
        <w:jc w:val="both"/>
        <w:rPr>
          <w:sz w:val="26"/>
          <w:szCs w:val="26"/>
          <w:lang w:val="vi-VN"/>
        </w:rPr>
      </w:pPr>
      <w:r w:rsidRPr="00972B76">
        <w:rPr>
          <w:sz w:val="26"/>
          <w:szCs w:val="26"/>
          <w:lang w:val="vi-VN"/>
        </w:rPr>
        <w:t xml:space="preserve">Để công tác PCTN hiệu quả, ngăn chặn và đẩy lùi được tệ tham nhũng đòi hỏi phải có quyết tâm chính trị cao và sự vào cuộc quyết liệt của cả hệ thống chính trị. Đặc biệt là phải đề cao vai trò lãnh đạo toàn diện của Đảng, phát huy vai trò, trách nhiệm, sự chủ động và hiệu quả phối hợp công tác của các cơ quan chức năng PCTN, đồng thời thực hiện đồng bộ các </w:t>
      </w:r>
      <w:r w:rsidRPr="00972B76">
        <w:rPr>
          <w:sz w:val="26"/>
          <w:szCs w:val="26"/>
        </w:rPr>
        <w:t>giải</w:t>
      </w:r>
      <w:r w:rsidRPr="00972B76">
        <w:rPr>
          <w:sz w:val="26"/>
          <w:szCs w:val="26"/>
          <w:lang w:val="vi-VN"/>
        </w:rPr>
        <w:t xml:space="preserve"> pháp sau:</w:t>
      </w:r>
    </w:p>
    <w:p w:rsidR="00617E3C" w:rsidRPr="00972B76" w:rsidRDefault="00617E3C" w:rsidP="00617E3C">
      <w:pPr>
        <w:tabs>
          <w:tab w:val="left" w:pos="2160"/>
        </w:tabs>
        <w:ind w:firstLine="720"/>
        <w:jc w:val="both"/>
        <w:rPr>
          <w:sz w:val="26"/>
          <w:szCs w:val="26"/>
          <w:lang w:val="vi-VN"/>
        </w:rPr>
      </w:pPr>
      <w:r w:rsidRPr="00972B76">
        <w:rPr>
          <w:sz w:val="26"/>
          <w:szCs w:val="26"/>
          <w:lang w:val="vi-VN"/>
        </w:rPr>
        <w:t>- Xây dựng, hoàn thiện hệ thống pháp luật về PCTN đồng bộ, thống nhất, khả thi, đề cao trách nhiệm tổ chức thi hành của các cấp, các ngành và người đứng đầu cơ quan, tổ chức, đơn vị.</w:t>
      </w:r>
    </w:p>
    <w:p w:rsidR="00617E3C" w:rsidRPr="00972B76" w:rsidRDefault="00617E3C" w:rsidP="00617E3C">
      <w:pPr>
        <w:widowControl w:val="0"/>
        <w:ind w:firstLine="720"/>
        <w:jc w:val="both"/>
        <w:rPr>
          <w:sz w:val="26"/>
          <w:szCs w:val="26"/>
        </w:rPr>
      </w:pPr>
      <w:r w:rsidRPr="00972B76">
        <w:rPr>
          <w:sz w:val="26"/>
          <w:szCs w:val="26"/>
          <w:lang w:val="vi-VN"/>
        </w:rPr>
        <w:t xml:space="preserve">- Hoàn thiện các quy định về công khai, minh bạch trong hoạt động của cơ quan, tổ chức, đơn vị theo hướng làm rõ loại thông tin phải chủ động công bố, công khai; phương </w:t>
      </w:r>
      <w:r w:rsidRPr="00972B76">
        <w:rPr>
          <w:sz w:val="26"/>
          <w:szCs w:val="26"/>
          <w:lang w:val="vi-VN"/>
        </w:rPr>
        <w:lastRenderedPageBreak/>
        <w:t>thức, phạm vi, thời gian công bố, công khai; mở rộng nội dung thông tin cung cấp theo yêu cầu theo hướng tăng cường tính tự giác và chế tài nghiêm khắc.</w:t>
      </w:r>
    </w:p>
    <w:p w:rsidR="00617E3C" w:rsidRPr="00972B76" w:rsidRDefault="00617E3C" w:rsidP="00617E3C">
      <w:pPr>
        <w:widowControl w:val="0"/>
        <w:ind w:firstLine="720"/>
        <w:jc w:val="both"/>
        <w:rPr>
          <w:sz w:val="26"/>
          <w:szCs w:val="26"/>
          <w:lang w:val="vi-VN"/>
        </w:rPr>
      </w:pPr>
      <w:r w:rsidRPr="00972B76">
        <w:rPr>
          <w:sz w:val="26"/>
          <w:szCs w:val="26"/>
          <w:lang w:val="vi-VN"/>
        </w:rPr>
        <w:t>- Hoàn thiện cơ chế phát hiện hành vi tham nhũng theo hướng phát huy mạnh mẽ các công cụ giám sát, kiểm tra của đảng, kiểm toán nhà nước, thanh tra nhà nước và tăng cường phối hợp giữa các cơ quan thanh tra, kiểm tra, kiểm toán, điều tra, kiểm sát, xét xử trong phát hiện tham nhũng; quy định việc áp dụng các biện pháp ngăn chặn của cơ quan có thẩm quyền nhằm tránh tẩu tán tài sản và các biện pháp thu hồi tài sản tham nhũng ngoài quy trình tố tụng hình sự.</w:t>
      </w:r>
    </w:p>
    <w:p w:rsidR="00617E3C" w:rsidRPr="00972B76" w:rsidRDefault="00617E3C" w:rsidP="00617E3C">
      <w:pPr>
        <w:widowControl w:val="0"/>
        <w:ind w:firstLine="720"/>
        <w:jc w:val="both"/>
        <w:rPr>
          <w:sz w:val="26"/>
          <w:szCs w:val="26"/>
          <w:lang w:val="vi-VN"/>
        </w:rPr>
      </w:pPr>
      <w:r w:rsidRPr="00972B76">
        <w:rPr>
          <w:sz w:val="26"/>
          <w:szCs w:val="26"/>
          <w:lang w:val="vi-VN"/>
        </w:rPr>
        <w:t>- Hoàn thiện quy định của pháp luật nhằm tích cực phát huy vai trò của báo chí trong phát hiện tham nhũng, gắn với trách nhiệm của cơ quan báo chí trong việc phối hợp, cung cấp thông tin, tài liệu cho cơ quan chức năng để phục vụ việc xem xét, xử lý vụ việc tham nhũng mà báo chí đã phát hiện, đăng tải.</w:t>
      </w:r>
    </w:p>
    <w:p w:rsidR="00617E3C" w:rsidRPr="00972B76" w:rsidRDefault="00617E3C" w:rsidP="00617E3C">
      <w:pPr>
        <w:ind w:firstLine="720"/>
        <w:jc w:val="both"/>
        <w:rPr>
          <w:sz w:val="26"/>
          <w:szCs w:val="26"/>
        </w:rPr>
      </w:pPr>
      <w:r w:rsidRPr="00972B76">
        <w:rPr>
          <w:sz w:val="26"/>
          <w:szCs w:val="26"/>
          <w:lang w:val="vi-VN"/>
        </w:rPr>
        <w:t>Một trong những giải pháp trọng tâm Chính phủ đang quan tâm thực hiện trong thời gian tới là phải quyết liệt hơn nữa trong việc nâng cao hiệu lực, hiệu quả quản lý nhà nước trên các lĩnh vực; tăng cường công tác thanh tra, kiểm tra, kiểm toán, điều tra, truy tố, xét xử trong việc phòng ngừa, phát hiện, xử lý hành vi tham nhũng; xử lý kiên quyết, kịp thời các hành vi tham nhũng, bất kể người có hành vi tham nhũng là ai, ở vị trí nào. Kiên quyết thu hồi triệt để tài sản của Nhà nước, tập thể, cá nhân bị những kẻ tham nhũng chiếm đoạt; kiện toàn, nâng cao chất lượng hoạt động của các cơ quan, tổ chức, đơn vị về PCTN ở Trung ương và các cấp, các ngành.</w:t>
      </w:r>
    </w:p>
    <w:p w:rsidR="00617E3C" w:rsidRPr="00972B76" w:rsidRDefault="00617E3C" w:rsidP="00617E3C">
      <w:pPr>
        <w:pStyle w:val="ListParagraph"/>
        <w:keepNext/>
        <w:numPr>
          <w:ilvl w:val="0"/>
          <w:numId w:val="1"/>
        </w:numPr>
        <w:spacing w:after="0" w:line="240" w:lineRule="auto"/>
        <w:ind w:firstLine="720"/>
        <w:jc w:val="both"/>
        <w:rPr>
          <w:rFonts w:ascii="Times New Roman" w:hAnsi="Times New Roman"/>
          <w:spacing w:val="-2"/>
          <w:sz w:val="26"/>
          <w:szCs w:val="26"/>
        </w:rPr>
      </w:pPr>
      <w:r w:rsidRPr="00972B76">
        <w:rPr>
          <w:rFonts w:ascii="Times New Roman" w:hAnsi="Times New Roman"/>
          <w:iCs/>
          <w:sz w:val="26"/>
          <w:szCs w:val="26"/>
        </w:rPr>
        <w:t>Xử lý nghiêm khắc hơn nữa và tăng nặng mức hình phạt</w:t>
      </w:r>
    </w:p>
    <w:p w:rsidR="00617E3C" w:rsidRPr="00972B76" w:rsidRDefault="00617E3C" w:rsidP="00617E3C">
      <w:pPr>
        <w:keepNext/>
        <w:ind w:firstLine="720"/>
        <w:jc w:val="both"/>
        <w:rPr>
          <w:spacing w:val="-2"/>
          <w:sz w:val="26"/>
          <w:szCs w:val="26"/>
        </w:rPr>
      </w:pPr>
      <w:r w:rsidRPr="00972B76">
        <w:rPr>
          <w:spacing w:val="-2"/>
          <w:sz w:val="26"/>
          <w:szCs w:val="26"/>
        </w:rPr>
        <w:t xml:space="preserve"> </w:t>
      </w:r>
      <w:r w:rsidRPr="00972B76">
        <w:rPr>
          <w:spacing w:val="-2"/>
          <w:sz w:val="26"/>
          <w:szCs w:val="26"/>
          <w:lang w:val="vi-VN"/>
        </w:rPr>
        <w:t xml:space="preserve">Hiện nay dự thảo Luật Phòng, chống tham nhũng đã trình Quốc hội cho ý kiến tại kỳ họp thứ  5, Quốc hội khoá XIV, các kiến nghị của cử tri về xử lý trách nhiệm của người đứng đầu, về xử lý các </w:t>
      </w:r>
      <w:r w:rsidRPr="00972B76">
        <w:rPr>
          <w:spacing w:val="-2"/>
          <w:sz w:val="26"/>
          <w:szCs w:val="26"/>
        </w:rPr>
        <w:t>hành vi</w:t>
      </w:r>
      <w:r w:rsidRPr="00972B76">
        <w:rPr>
          <w:spacing w:val="-2"/>
          <w:sz w:val="26"/>
          <w:szCs w:val="26"/>
          <w:lang w:val="vi-VN"/>
        </w:rPr>
        <w:t xml:space="preserve"> tham nhũng</w:t>
      </w:r>
      <w:r w:rsidRPr="00972B76">
        <w:rPr>
          <w:spacing w:val="-2"/>
          <w:sz w:val="26"/>
          <w:szCs w:val="26"/>
        </w:rPr>
        <w:t>, các giải pháp để thu hồi triệt để tài sản tham nhũng như: kê biên tài sản, phong tỏa tài khoản, cưỡng chế thu hồi, thanh tra, kiểm tra xác minh nguồn gốc tài sản…</w:t>
      </w:r>
      <w:r w:rsidRPr="00972B76">
        <w:rPr>
          <w:spacing w:val="-2"/>
          <w:sz w:val="26"/>
          <w:szCs w:val="26"/>
          <w:lang w:val="vi-VN"/>
        </w:rPr>
        <w:t xml:space="preserve"> đã và đang được tiếp thu</w:t>
      </w:r>
      <w:r w:rsidRPr="00972B76">
        <w:rPr>
          <w:spacing w:val="-2"/>
          <w:sz w:val="26"/>
          <w:szCs w:val="26"/>
        </w:rPr>
        <w:t>,</w:t>
      </w:r>
      <w:r w:rsidRPr="00972B76">
        <w:rPr>
          <w:spacing w:val="-2"/>
          <w:sz w:val="26"/>
          <w:szCs w:val="26"/>
          <w:lang w:val="vi-VN"/>
        </w:rPr>
        <w:t xml:space="preserve"> hoàn thiện trong dự thảo Luật lần này. Việc quy định hình phạt và truy cứu trách nhiệm hình sự Bộ luật Hình sự </w:t>
      </w:r>
      <w:r w:rsidRPr="00972B76">
        <w:rPr>
          <w:spacing w:val="-2"/>
          <w:sz w:val="26"/>
          <w:szCs w:val="26"/>
        </w:rPr>
        <w:t xml:space="preserve">đã </w:t>
      </w:r>
      <w:r w:rsidRPr="00972B76">
        <w:rPr>
          <w:spacing w:val="-2"/>
          <w:sz w:val="26"/>
          <w:szCs w:val="26"/>
          <w:lang w:val="vi-VN"/>
        </w:rPr>
        <w:t>điều chỉnh.</w:t>
      </w:r>
    </w:p>
    <w:p w:rsidR="00617E3C" w:rsidRPr="00972B76" w:rsidRDefault="00617E3C" w:rsidP="00617E3C">
      <w:pPr>
        <w:keepNext/>
        <w:ind w:firstLine="720"/>
        <w:jc w:val="both"/>
        <w:rPr>
          <w:i/>
          <w:sz w:val="26"/>
          <w:szCs w:val="26"/>
        </w:rPr>
      </w:pPr>
      <w:r w:rsidRPr="00972B76">
        <w:rPr>
          <w:b/>
          <w:i/>
          <w:color w:val="000000"/>
          <w:sz w:val="26"/>
          <w:szCs w:val="26"/>
        </w:rPr>
        <w:t xml:space="preserve">15. Cử tri tỉnh Đồng Nai kiến nghị: </w:t>
      </w:r>
      <w:r w:rsidRPr="00972B76">
        <w:rPr>
          <w:i/>
          <w:sz w:val="26"/>
          <w:szCs w:val="26"/>
        </w:rPr>
        <w:t>Hiện nay, dư luận xã hội quan tâm đến việc phát hiện, xử lý các vụ trọng án kinh tế gây hậu quả nghiêm trọng; đối với những cán bộ cao cấp để xảy ra tham nhũng hay bản thân họ tham nhũng thì xử lý trách nhiệm như thế nào? Cử tri đề nghị làm rõ và thu hồi tài sản cho quốc gia; cần xây dựng hệ thống pháp luật chặt chẽ, nghiêm minh, hiệu quả lâu dài và đồng thời xây dựng hệ thống lương thỏa đáng cho các vị lãnh đạo cao cấp để hạn chế tình trạng tham nhũng (cử tri tỉnh Đồng Nai).</w:t>
      </w:r>
    </w:p>
    <w:p w:rsidR="00617E3C" w:rsidRPr="00972B76" w:rsidRDefault="00617E3C" w:rsidP="00617E3C">
      <w:pPr>
        <w:keepNext/>
        <w:ind w:firstLine="720"/>
        <w:jc w:val="both"/>
        <w:rPr>
          <w:b/>
          <w:sz w:val="26"/>
          <w:szCs w:val="26"/>
        </w:rPr>
      </w:pPr>
      <w:r w:rsidRPr="00972B76">
        <w:rPr>
          <w:b/>
          <w:sz w:val="26"/>
          <w:szCs w:val="26"/>
        </w:rPr>
        <w:t xml:space="preserve">Trả lời: </w:t>
      </w:r>
    </w:p>
    <w:p w:rsidR="00617E3C" w:rsidRPr="00972B76" w:rsidRDefault="00617E3C" w:rsidP="00617E3C">
      <w:pPr>
        <w:pStyle w:val="body-text"/>
        <w:shd w:val="clear" w:color="auto" w:fill="FFFFFF"/>
        <w:spacing w:before="0" w:beforeAutospacing="0" w:after="0" w:afterAutospacing="0"/>
        <w:ind w:firstLine="720"/>
        <w:jc w:val="both"/>
        <w:rPr>
          <w:sz w:val="26"/>
          <w:szCs w:val="26"/>
          <w:lang w:val="vi-VN"/>
        </w:rPr>
      </w:pPr>
      <w:r w:rsidRPr="00972B76">
        <w:rPr>
          <w:sz w:val="26"/>
          <w:szCs w:val="26"/>
          <w:shd w:val="clear" w:color="auto" w:fill="FFFFFF"/>
          <w:lang w:val="vi-VN"/>
        </w:rPr>
        <w:t>Trong thời gian qua</w:t>
      </w:r>
      <w:r w:rsidRPr="00972B76">
        <w:rPr>
          <w:color w:val="000000"/>
          <w:sz w:val="26"/>
          <w:szCs w:val="26"/>
          <w:shd w:val="clear" w:color="auto" w:fill="FFFFFF"/>
          <w:lang w:val="vi-VN"/>
        </w:rPr>
        <w:t xml:space="preserve"> Ban Chỉ đạo Trung ương về PCTN đã chỉ đạo các cơ quan chức năng đã tích cực, khẩn trương điều tra, truy tố, xét xử nhiều vụ án, vụ việc tham nhũng, kinh tế nghiêm trọng, phức tạp với mức án nghiêm minh, đúng pháp luật và thu hồi nhiều tài sản thất thoát cho Nhà nước được dư luận đánh giá cao.</w:t>
      </w:r>
      <w:r w:rsidRPr="00972B76">
        <w:rPr>
          <w:sz w:val="26"/>
          <w:szCs w:val="26"/>
          <w:lang w:val="vi-VN"/>
        </w:rPr>
        <w:t xml:space="preserve"> Để tăng cường hiệu quả thực thi pháp luật về PCTN và tích cực ngăn chặn, tiến tới đẩy lùi tình trạng tham nhũng, Chính phủ đã và đang tích cực triển khai công tác PCTN trên quan điểm phải sử dụng tổng thể các giải pháp phòng, chống tham nhũng; vừa tích cực, chủ động trong phòng ngừa, vừa kiên quyết trong phát hiện, xử lý, bất cứ người vi phạm ở cấp nào. Trong đó </w:t>
      </w:r>
      <w:r w:rsidRPr="00972B76">
        <w:rPr>
          <w:rStyle w:val="Strong"/>
          <w:sz w:val="26"/>
          <w:szCs w:val="26"/>
          <w:lang w:val="vi-VN"/>
        </w:rPr>
        <w:t>tiế</w:t>
      </w:r>
      <w:r w:rsidRPr="00972B76">
        <w:rPr>
          <w:rStyle w:val="Strong"/>
          <w:sz w:val="26"/>
          <w:szCs w:val="26"/>
        </w:rPr>
        <w:t xml:space="preserve">p </w:t>
      </w:r>
      <w:r w:rsidRPr="00972B76">
        <w:rPr>
          <w:rStyle w:val="Strong"/>
          <w:sz w:val="26"/>
          <w:szCs w:val="26"/>
          <w:lang w:val="vi-VN"/>
        </w:rPr>
        <w:t>tục hoàn thiện thể chế về quản lý kinh tế - xã hội</w:t>
      </w:r>
      <w:r w:rsidRPr="00972B76">
        <w:rPr>
          <w:sz w:val="26"/>
          <w:szCs w:val="26"/>
          <w:lang w:val="vi-VN"/>
        </w:rPr>
        <w:t xml:space="preserve"> để phòng chống tham nhũng, lãng phí. Sớm sửa </w:t>
      </w:r>
      <w:r w:rsidRPr="00972B76">
        <w:rPr>
          <w:sz w:val="26"/>
          <w:szCs w:val="26"/>
          <w:lang w:val="vi-VN"/>
        </w:rPr>
        <w:lastRenderedPageBreak/>
        <w:t xml:space="preserve">đổi, bổ sung Luật Đất đai và pháp luật liên quan đến quản lý, sử dụng đất đai, tài nguyên, khoáng sản. Hoàn thiện các quy định để quản lý, kiểm soát chặt chẽ việc thu, chi ngân sách; việc chi tiêu công, nhất là mua sắm và đầu tư công. Hoàn thiện thể chế quản lý doanh nghiệp Nhà nước và doanh nghiệp có vốn của Nhà nước. Hoàn thiện cơ chế, chính sách để kiểm soát chặt chẽ hoạt động tín dụng, đầu tư xây dựng. </w:t>
      </w:r>
    </w:p>
    <w:p w:rsidR="00617E3C" w:rsidRPr="00972B76" w:rsidRDefault="00617E3C" w:rsidP="00617E3C">
      <w:pPr>
        <w:ind w:firstLine="720"/>
        <w:jc w:val="both"/>
        <w:rPr>
          <w:sz w:val="26"/>
          <w:szCs w:val="26"/>
          <w:shd w:val="clear" w:color="auto" w:fill="FFFFFF"/>
        </w:rPr>
      </w:pPr>
      <w:r w:rsidRPr="00972B76">
        <w:rPr>
          <w:color w:val="000000"/>
          <w:sz w:val="26"/>
          <w:szCs w:val="26"/>
          <w:lang w:val="vi-VN"/>
        </w:rPr>
        <w:t>Để xây dựng hệ thống lương thoả đáng cho cán bộ, công chức nhất là các vị trí lãnh đạo cao cấp để hạn chế tình trạng tham nhũng, Chính phủ đang khẩn trương triển khai x</w:t>
      </w:r>
      <w:r w:rsidRPr="00972B76">
        <w:rPr>
          <w:sz w:val="26"/>
          <w:szCs w:val="26"/>
          <w:shd w:val="clear" w:color="auto" w:fill="FFFFFF"/>
          <w:lang w:val="vi-VN"/>
        </w:rPr>
        <w:t>ây dựng và ban hành chế độ tiền lương mới để áp dụng thống nhất từ năm 2021 theo đúng tinh thần Nghị quyết Trung ương 7 Khóa XII, trong đó tiền lương phải là thu nhập chính bảo đảm đời sống cho đội ngũ cán bộ, công chức; thực hiện chế độ đãi ngộ, khen thưởng xứng đáng, tạo động lực nâng cao chất lượng, hiệu quả công việc, đạo đức công vụ, đạo đức nghề nghiệp, góp phần làm trong sạch và nâng cao hiệu lực, hiệu quả hoạt động của hệ thống chính trị.</w:t>
      </w:r>
    </w:p>
    <w:p w:rsidR="00617E3C" w:rsidRPr="00972B76" w:rsidRDefault="00617E3C" w:rsidP="00617E3C">
      <w:pPr>
        <w:keepNext/>
        <w:ind w:firstLine="720"/>
        <w:jc w:val="both"/>
        <w:rPr>
          <w:i/>
          <w:spacing w:val="-2"/>
          <w:sz w:val="26"/>
          <w:szCs w:val="26"/>
        </w:rPr>
      </w:pPr>
      <w:r w:rsidRPr="00972B76">
        <w:rPr>
          <w:b/>
          <w:i/>
          <w:color w:val="000000"/>
          <w:sz w:val="26"/>
          <w:szCs w:val="26"/>
        </w:rPr>
        <w:t xml:space="preserve">16. Cử tri tỉnh Tây Ninh kiến nghị: </w:t>
      </w:r>
      <w:r w:rsidRPr="00972B76">
        <w:rPr>
          <w:rFonts w:eastAsia="Calibri"/>
          <w:i/>
          <w:sz w:val="26"/>
          <w:szCs w:val="26"/>
        </w:rPr>
        <w:t>Cần xây dựng và ban hành một quy chế phối hợp trong công tác kiểm tra, thanh tra, kiểm toán giữa các tổ chức thanh tra của các bộ, ngành trung ương; giữa các tổ chức có chức năng kiểm tra, thanh tra, kiểm toán của các Sở, ban, ngành ở địa phương. Hàng năm, các tổ chức kiểm tra, thanh tra, kiểm toán nói trên phải xây dựng kế hoạch kiểm tra, thanh tra để cùng trao đổi, nâng cao mức độ phối hợp, tránh việc chồng chéo gây phiền hà cho đơn vị.</w:t>
      </w:r>
    </w:p>
    <w:p w:rsidR="00617E3C" w:rsidRPr="00972B76" w:rsidRDefault="00617E3C" w:rsidP="00617E3C">
      <w:pPr>
        <w:keepNext/>
        <w:ind w:firstLine="720"/>
        <w:jc w:val="both"/>
        <w:rPr>
          <w:b/>
          <w:sz w:val="26"/>
          <w:szCs w:val="26"/>
        </w:rPr>
      </w:pPr>
      <w:r w:rsidRPr="00972B76">
        <w:rPr>
          <w:b/>
          <w:sz w:val="26"/>
          <w:szCs w:val="26"/>
        </w:rPr>
        <w:t xml:space="preserve">Trả lời: </w:t>
      </w:r>
    </w:p>
    <w:p w:rsidR="00617E3C" w:rsidRPr="00972B76" w:rsidRDefault="00617E3C" w:rsidP="00617E3C">
      <w:pPr>
        <w:pStyle w:val="selectionshareable"/>
        <w:shd w:val="clear" w:color="auto" w:fill="FAFAFA"/>
        <w:spacing w:before="0" w:beforeAutospacing="0" w:after="0" w:afterAutospacing="0"/>
        <w:ind w:firstLine="720"/>
        <w:jc w:val="both"/>
        <w:rPr>
          <w:color w:val="000000"/>
          <w:sz w:val="26"/>
          <w:szCs w:val="26"/>
        </w:rPr>
      </w:pPr>
      <w:r w:rsidRPr="00972B76">
        <w:rPr>
          <w:sz w:val="26"/>
          <w:szCs w:val="26"/>
        </w:rPr>
        <w:t>Thanh tra Chính phủ p</w:t>
      </w:r>
      <w:r w:rsidRPr="00972B76">
        <w:rPr>
          <w:color w:val="000000"/>
          <w:sz w:val="26"/>
          <w:szCs w:val="26"/>
        </w:rPr>
        <w:t xml:space="preserve">hối hợp với cơ quan Kiểm toán nhà nước ban hành </w:t>
      </w:r>
      <w:r w:rsidRPr="00972B76">
        <w:rPr>
          <w:color w:val="000000"/>
          <w:sz w:val="26"/>
          <w:szCs w:val="26"/>
          <w:lang w:val="vi-VN"/>
        </w:rPr>
        <w:t>Quy chế phối hợp số 01/QCPH:KTNN-TTCP ngày 10/3/2015 giữa Thanh tra Chính phủ và Kiểm toán Nhà nước trong đó quy định nguyên tắc, nội dung, cơ chế phối hợp trong việc xây dựng kế hoạch kiểm toán, thanh tra; phối hợp xử lý trùng lắp về đơn vị được kiểm toán, đối tượng thanh tra; việc sử dụng kết quả kiểm toán, thanh tra; phối hợp theo dõi, kiểm tra, đôn đốc thực hiện kết luận, kiến nghị kiểm toán, thanh tra; phối hợp đào tạo, bồi dưỡng về nghiệp vụ kiểm toán, thanh tra. Theo đó, chậm nhất vào ngày 15/11 hàng năm, trước khi ban hành Kế hoạch kiểm toán và Kế hoạch thanh tra, Kiểm toán Nhà nước và Thanh tra Chính phủ gửi dự thảo Kế hoạch kiểm toán và Kế hoạch thanh tra của năm tiếp theo cho nhau để trao đổi ý kiến.</w:t>
      </w:r>
    </w:p>
    <w:p w:rsidR="00617E3C" w:rsidRPr="00972B76" w:rsidRDefault="00617E3C" w:rsidP="00617E3C">
      <w:pPr>
        <w:ind w:firstLine="720"/>
        <w:jc w:val="both"/>
        <w:rPr>
          <w:sz w:val="26"/>
          <w:szCs w:val="26"/>
        </w:rPr>
      </w:pPr>
      <w:r w:rsidRPr="00972B76">
        <w:rPr>
          <w:color w:val="000000"/>
          <w:sz w:val="26"/>
          <w:szCs w:val="26"/>
          <w:lang w:val="vi-VN"/>
        </w:rPr>
        <w:t xml:space="preserve">Thanh tra Chính phủ đã ban hành thông tư số 01/2014/TT-TTCP ngày 23/4/2014 quy định việc xây dựng, phê duyệt định hướng chương trình thanh tra, kế hoạch thanh tra hàng năm của cơ quan thanh tra nhà nước và cơ quan được giao thực hiện chức năng thanh tra chuyên ngành; điều chỉnh, xử lý chồng chéo, kiểm tra việc xây dựng, thực hiện kế hoạch thanh tra. </w:t>
      </w:r>
      <w:r w:rsidRPr="00972B76">
        <w:rPr>
          <w:sz w:val="26"/>
          <w:szCs w:val="26"/>
        </w:rPr>
        <w:t>Khi triển khai các cuộc thanh tra, nếu phát sinh chồng chéo thì trao đổi, thống nhất và Thanh tra Chính phủ xử lý việc chồng chéo trong hoạt động thanh tra.</w:t>
      </w:r>
    </w:p>
    <w:p w:rsidR="00617E3C" w:rsidRPr="00972B76" w:rsidRDefault="00617E3C" w:rsidP="00617E3C">
      <w:pPr>
        <w:ind w:firstLine="720"/>
        <w:jc w:val="both"/>
        <w:rPr>
          <w:sz w:val="26"/>
          <w:szCs w:val="26"/>
        </w:rPr>
      </w:pPr>
      <w:r w:rsidRPr="00972B76">
        <w:rPr>
          <w:sz w:val="26"/>
          <w:szCs w:val="26"/>
        </w:rPr>
        <w:t xml:space="preserve">Các bộ, ngành đã có sự phối hợp trong xây dựng kế hoạch thanh tra để hạn chế việc chồng chéo trong kế hoạch thanh tra (chủ động mời các cơ quan thanh tra có liên quan về dự họp; trao đổi, cung cấp thông tin để hạn chế việc chồng chéo...). Khi thực hiện kế hoạch thanh tra, nếu phát sinh chồng chéo thì các cơ quan thanh tra chủ động phối hợp xử lý </w:t>
      </w:r>
      <w:r w:rsidRPr="00972B76">
        <w:rPr>
          <w:sz w:val="26"/>
          <w:szCs w:val="26"/>
        </w:rPr>
        <w:lastRenderedPageBreak/>
        <w:t xml:space="preserve">chồng chéo. Trường hợp không thống nhất thì báo cáo người có thẩm quyền để xử lý chồng chéo theo quy định </w:t>
      </w:r>
      <w:r w:rsidRPr="00972B76">
        <w:rPr>
          <w:rStyle w:val="FootnoteReference"/>
          <w:sz w:val="26"/>
          <w:szCs w:val="26"/>
        </w:rPr>
        <w:footnoteReference w:id="9"/>
      </w:r>
      <w:r w:rsidRPr="00972B76">
        <w:rPr>
          <w:sz w:val="26"/>
          <w:szCs w:val="26"/>
        </w:rPr>
        <w:t>.</w:t>
      </w:r>
    </w:p>
    <w:p w:rsidR="00617E3C" w:rsidRPr="00972B76" w:rsidRDefault="00617E3C" w:rsidP="00617E3C">
      <w:pPr>
        <w:ind w:firstLine="720"/>
        <w:jc w:val="both"/>
        <w:rPr>
          <w:sz w:val="26"/>
          <w:szCs w:val="26"/>
        </w:rPr>
      </w:pPr>
      <w:r w:rsidRPr="00972B76">
        <w:rPr>
          <w:color w:val="000000"/>
          <w:sz w:val="26"/>
          <w:szCs w:val="26"/>
          <w:lang w:val="vi-VN"/>
        </w:rPr>
        <w:t>Trong thời gian qua, việc phối hợp giữa cơ quan thanh tra các cấp cũng như việc phối hợp giữa cơ quan Thanh tra và cơ quan kiểm toán nhà nước được thực hiện tốt, cơ bản khắc phục được việc chồng chéo trong hoạt động thanh tra. Bên cạnh đó nhằm hỗ trợ và phát triển doanh nghiệp, Thủ tướng Chính phủ ban hành Chỉ thị số 20/CT-TTg ngày 17/5/2017 về việc chấn chỉnh hoạt động thanh tra, kiểm tra đối với doanh nghiệp.</w:t>
      </w:r>
      <w:r w:rsidRPr="00972B76">
        <w:rPr>
          <w:color w:val="000000"/>
          <w:sz w:val="26"/>
          <w:szCs w:val="26"/>
        </w:rPr>
        <w:t xml:space="preserve"> </w:t>
      </w:r>
      <w:r w:rsidRPr="00972B76">
        <w:rPr>
          <w:sz w:val="26"/>
          <w:szCs w:val="26"/>
        </w:rPr>
        <w:t>Các địa phương nghiêm túc thực hiện Chỉ thị số 20/CT-TTg, theo đó, thanh tra tỉnh chủ trì phối hợp với thanh tra sở, thanh tra huyện xây dựng kế hoạch thanh tra, xử lý chồng chéo trong hoạt động thanh tra của tỉnh, nhất là thanh tra, kiểm tra doanh nghiệp trên địa bàn của tỉnh.</w:t>
      </w:r>
    </w:p>
    <w:p w:rsidR="00617E3C" w:rsidRPr="00972B76" w:rsidRDefault="00617E3C" w:rsidP="00617E3C">
      <w:pPr>
        <w:pStyle w:val="selectionshareable"/>
        <w:shd w:val="clear" w:color="auto" w:fill="FAFAFA"/>
        <w:spacing w:before="0" w:beforeAutospacing="0" w:after="0" w:afterAutospacing="0"/>
        <w:ind w:firstLine="720"/>
        <w:jc w:val="both"/>
        <w:rPr>
          <w:color w:val="000000"/>
          <w:sz w:val="26"/>
          <w:szCs w:val="26"/>
        </w:rPr>
      </w:pPr>
      <w:r w:rsidRPr="00972B76">
        <w:rPr>
          <w:color w:val="000000"/>
          <w:sz w:val="26"/>
          <w:szCs w:val="26"/>
        </w:rPr>
        <w:t xml:space="preserve">   </w:t>
      </w:r>
      <w:r w:rsidRPr="00972B76">
        <w:rPr>
          <w:color w:val="000000"/>
          <w:sz w:val="26"/>
          <w:szCs w:val="26"/>
          <w:lang w:val="vi-VN"/>
        </w:rPr>
        <w:t>Hiện nay, Thanh tra Chính phủ đang tiến hành xây dựng Dự thảo Thông tư thay thế Thông tư 01/2014/TT-TTCP ngày 23/4/2014 quy định việc xây dựng, phê duyệt định hướng chương trình thanh tra, kế hoạch thanh tra (Dự kiến ban hành vào Quý IV/2018).</w:t>
      </w:r>
      <w:r w:rsidRPr="00972B76">
        <w:rPr>
          <w:color w:val="000000"/>
          <w:sz w:val="26"/>
          <w:szCs w:val="26"/>
        </w:rPr>
        <w:t xml:space="preserve"> Để tiếp tục hoàn thiện pháp luật về thanh tra, </w:t>
      </w:r>
      <w:r w:rsidRPr="00972B76">
        <w:rPr>
          <w:color w:val="000000"/>
          <w:sz w:val="26"/>
          <w:szCs w:val="26"/>
          <w:lang w:val="vi-VN"/>
        </w:rPr>
        <w:t xml:space="preserve">Thanh tra Chính phủ đang xây dựng dự thảo Nghị định thay thế Nghị định số 86/2011/NĐ-CP Nghị định quy định chi tiết và hướng dẫn thi hành một số điều của Luật Thanh tra và theo kế hoạch </w:t>
      </w:r>
      <w:r w:rsidRPr="00972B76">
        <w:rPr>
          <w:color w:val="000000"/>
          <w:sz w:val="26"/>
          <w:szCs w:val="26"/>
        </w:rPr>
        <w:t xml:space="preserve">xây dựng thể chế </w:t>
      </w:r>
      <w:r w:rsidRPr="00972B76">
        <w:rPr>
          <w:color w:val="000000"/>
          <w:sz w:val="26"/>
          <w:szCs w:val="26"/>
          <w:lang w:val="vi-VN"/>
        </w:rPr>
        <w:t>quý IV</w:t>
      </w:r>
      <w:r w:rsidRPr="00972B76">
        <w:rPr>
          <w:color w:val="000000"/>
          <w:sz w:val="26"/>
          <w:szCs w:val="26"/>
        </w:rPr>
        <w:t>/2018</w:t>
      </w:r>
      <w:r w:rsidRPr="00972B76">
        <w:rPr>
          <w:color w:val="000000"/>
          <w:sz w:val="26"/>
          <w:szCs w:val="26"/>
          <w:lang w:val="vi-VN"/>
        </w:rPr>
        <w:t xml:space="preserve"> trình cơ quan có thẩm quyền </w:t>
      </w:r>
      <w:r w:rsidRPr="00972B76">
        <w:rPr>
          <w:color w:val="000000"/>
          <w:sz w:val="26"/>
          <w:szCs w:val="26"/>
        </w:rPr>
        <w:t>đề xuất</w:t>
      </w:r>
      <w:r w:rsidRPr="00972B76">
        <w:rPr>
          <w:color w:val="000000"/>
          <w:sz w:val="26"/>
          <w:szCs w:val="26"/>
          <w:lang w:val="vi-VN"/>
        </w:rPr>
        <w:t xml:space="preserve"> việc sửa đổi toàn diện Luật thanh tra</w:t>
      </w:r>
      <w:r w:rsidRPr="00972B76">
        <w:rPr>
          <w:color w:val="000000"/>
          <w:sz w:val="26"/>
          <w:szCs w:val="26"/>
        </w:rPr>
        <w:t xml:space="preserve"> và Quy chế phối hợp công tác với Kiểm toán nhà nước; tới đây, Thanh tra Chính phủ và Kiểm toán nhà nước sẽ tổ chức sơ kết đánh giá, hoàn thiện Quy chế, nhất là các quy định phối hợp xây dựng kế hoạch thanh tra, kiểm toán và xử lý chồng chéo trong hoạt động thanh tra, kiểm toán.</w:t>
      </w:r>
    </w:p>
    <w:p w:rsidR="00617E3C" w:rsidRPr="00972B76" w:rsidRDefault="00617E3C" w:rsidP="00617E3C">
      <w:pPr>
        <w:pStyle w:val="selectionshareable"/>
        <w:shd w:val="clear" w:color="auto" w:fill="FAFAFA"/>
        <w:spacing w:before="0" w:beforeAutospacing="0" w:after="0" w:afterAutospacing="0"/>
        <w:ind w:firstLine="720"/>
        <w:jc w:val="both"/>
        <w:rPr>
          <w:i/>
          <w:color w:val="000000"/>
          <w:sz w:val="26"/>
          <w:szCs w:val="26"/>
        </w:rPr>
      </w:pPr>
      <w:r w:rsidRPr="00972B76">
        <w:rPr>
          <w:b/>
          <w:i/>
          <w:color w:val="000000"/>
          <w:sz w:val="26"/>
          <w:szCs w:val="26"/>
        </w:rPr>
        <w:t xml:space="preserve">17. Cử tri thành phố Hà Nội kiến nghị: </w:t>
      </w:r>
      <w:r w:rsidRPr="00972B76">
        <w:rPr>
          <w:color w:val="000000"/>
          <w:sz w:val="26"/>
          <w:szCs w:val="26"/>
          <w:lang w:val="vi-VN"/>
        </w:rPr>
        <w:t>Cử tri đề nghị nghiên cứu sửa đổi, bổ</w:t>
      </w:r>
      <w:r w:rsidRPr="00972B76">
        <w:rPr>
          <w:i/>
          <w:color w:val="000000"/>
          <w:sz w:val="26"/>
          <w:szCs w:val="26"/>
        </w:rPr>
        <w:t xml:space="preserve"> sung Luật Khiếu nại, Luật Tố cáo theo hướng tăng chế tài xử lý đối với các trường hợp tố cáo sai sự thật, tránh tình trạng một số trường hợp bị xúi giục, lôi kéo tụ tập khiếu nại, tố cáo sai sự thật, ảnh hưởng đến uy tín, danh dự các tổ chức, cá nhân bị tố cáo. </w:t>
      </w:r>
    </w:p>
    <w:p w:rsidR="00617E3C" w:rsidRPr="00972B76" w:rsidRDefault="00617E3C" w:rsidP="00617E3C">
      <w:pPr>
        <w:keepNext/>
        <w:ind w:firstLine="720"/>
        <w:jc w:val="both"/>
        <w:rPr>
          <w:b/>
          <w:sz w:val="26"/>
          <w:szCs w:val="26"/>
        </w:rPr>
      </w:pPr>
      <w:r w:rsidRPr="00972B76">
        <w:rPr>
          <w:b/>
          <w:sz w:val="26"/>
          <w:szCs w:val="26"/>
        </w:rPr>
        <w:t xml:space="preserve">Trả lời: </w:t>
      </w:r>
    </w:p>
    <w:p w:rsidR="00617E3C" w:rsidRPr="00972B76" w:rsidRDefault="00617E3C" w:rsidP="00617E3C">
      <w:pPr>
        <w:pStyle w:val="NormalWeb"/>
        <w:keepNext/>
        <w:spacing w:before="0" w:beforeAutospacing="0" w:after="0" w:afterAutospacing="0"/>
        <w:ind w:firstLine="720"/>
        <w:jc w:val="both"/>
        <w:rPr>
          <w:color w:val="000000"/>
          <w:sz w:val="26"/>
          <w:szCs w:val="26"/>
        </w:rPr>
      </w:pPr>
      <w:r w:rsidRPr="00972B76">
        <w:rPr>
          <w:color w:val="000000"/>
          <w:sz w:val="26"/>
          <w:szCs w:val="26"/>
          <w:lang w:val="vi-VN"/>
        </w:rPr>
        <w:t xml:space="preserve">Ngày 12/6/2018, Quốc hội đã thông qua Luật Tố cáo, trong đó quy định nghiêm cấm hành vi </w:t>
      </w:r>
      <w:r w:rsidRPr="00972B76">
        <w:rPr>
          <w:i/>
          <w:color w:val="000000"/>
          <w:sz w:val="26"/>
          <w:szCs w:val="26"/>
          <w:lang w:val="vi-VN"/>
        </w:rPr>
        <w:t>“Cố ý tố cáo sai sự thật; cưỡng ép, lôi kéo, kích động, dụ dỗ, mua chuộc người khác tố cáo sai sự thật; sử dụng họ tên của người khác để tố cáo.</w:t>
      </w:r>
      <w:r w:rsidRPr="00972B76">
        <w:rPr>
          <w:color w:val="000000"/>
          <w:sz w:val="26"/>
          <w:szCs w:val="26"/>
          <w:lang w:val="vi-VN"/>
        </w:rPr>
        <w:t xml:space="preserve"> (Khoản 10 Điều 8 Luật tố cáo). Đồng thời, Luật quy định nghĩa vụ của người tố cáo phải “Trình bày trung thực về nội dung tố cáo”</w:t>
      </w:r>
      <w:r w:rsidRPr="00972B76">
        <w:rPr>
          <w:color w:val="000000"/>
          <w:sz w:val="26"/>
          <w:szCs w:val="26"/>
        </w:rPr>
        <w:t xml:space="preserve"> </w:t>
      </w:r>
      <w:r w:rsidRPr="00972B76">
        <w:rPr>
          <w:color w:val="000000"/>
          <w:sz w:val="26"/>
          <w:szCs w:val="26"/>
          <w:lang w:val="vi-VN"/>
        </w:rPr>
        <w:t>và “chịu trách nhiệm trước pháp luật về nội dung tố cáo” (Điểm b, c Khoản 2 Điều 9). Bên cạnh đó, Điều 65 của Luật quy định: “</w:t>
      </w:r>
      <w:r w:rsidRPr="00972B76">
        <w:rPr>
          <w:i/>
          <w:color w:val="000000"/>
          <w:sz w:val="26"/>
          <w:szCs w:val="26"/>
          <w:lang w:val="vi-VN"/>
        </w:rPr>
        <w:t xml:space="preserve">Người tố cáo và những người khác có liên quan có hành vi quy định tại Điều 8 của Luật này hoặc vi phạm các quy định khác của pháp luật về tố cáo và giải quyết tố cáo thì tùy theo tính chất, mức độ vi phạm mà bị xử lý kỷ luật, xử phạt vi phạm hành chính hoặc bị truy cứu trách nhiệm hình sự; nếu gây thiệt hại thì phải bồi thường theo quy định của pháp luật”. </w:t>
      </w:r>
      <w:r w:rsidRPr="00972B76">
        <w:rPr>
          <w:color w:val="000000"/>
          <w:sz w:val="26"/>
          <w:szCs w:val="26"/>
          <w:lang w:val="vi-VN"/>
        </w:rPr>
        <w:t xml:space="preserve">Các quy định trên thể hiện sự nghiêm khắc của pháp luật, góp phần ngăn ngừa và xử lý các trường hợp cố tình tố cáo sai sự thật. Luật mới được Quốc hội ban hành, chưa có hiệu lực. Do vậy, cần thời gian đánh </w:t>
      </w:r>
      <w:r w:rsidRPr="00972B76">
        <w:rPr>
          <w:color w:val="000000"/>
          <w:sz w:val="26"/>
          <w:szCs w:val="26"/>
          <w:lang w:val="vi-VN"/>
        </w:rPr>
        <w:lastRenderedPageBreak/>
        <w:t>giá những nội dung này trong quá trình thực hiện Luật để báo cáo với Quốc hội xem xét, quyết định.</w:t>
      </w:r>
    </w:p>
    <w:p w:rsidR="00617E3C" w:rsidRPr="00972B76" w:rsidRDefault="00617E3C" w:rsidP="00617E3C">
      <w:pPr>
        <w:ind w:firstLine="720"/>
        <w:jc w:val="both"/>
        <w:rPr>
          <w:i/>
          <w:color w:val="000000"/>
          <w:sz w:val="26"/>
          <w:szCs w:val="26"/>
          <w:lang w:val="vi-VN"/>
        </w:rPr>
      </w:pPr>
      <w:r w:rsidRPr="00972B76">
        <w:rPr>
          <w:b/>
          <w:i/>
          <w:color w:val="000000"/>
          <w:sz w:val="26"/>
          <w:szCs w:val="26"/>
        </w:rPr>
        <w:t xml:space="preserve">18. Cử tri thành phố Hà Nội kiến nghị: </w:t>
      </w:r>
      <w:r w:rsidRPr="00972B76">
        <w:rPr>
          <w:i/>
          <w:color w:val="000000"/>
          <w:sz w:val="26"/>
          <w:szCs w:val="26"/>
          <w:lang w:val="vi-VN"/>
        </w:rPr>
        <w:t>Cử tri đề nghị nghiên cứu thay đổi phương thức k</w:t>
      </w:r>
      <w:r w:rsidRPr="00972B76">
        <w:rPr>
          <w:i/>
          <w:color w:val="000000"/>
          <w:sz w:val="26"/>
          <w:szCs w:val="26"/>
        </w:rPr>
        <w:t>ê</w:t>
      </w:r>
      <w:r w:rsidRPr="00972B76">
        <w:rPr>
          <w:i/>
          <w:color w:val="000000"/>
          <w:sz w:val="26"/>
          <w:szCs w:val="26"/>
          <w:lang w:val="vi-VN"/>
        </w:rPr>
        <w:t xml:space="preserve"> khai tài sản để đảm bảo việc thực hiện có hiệu quả, tránh việc cán bộ có nhiều tài sản nhưng không k</w:t>
      </w:r>
      <w:r w:rsidRPr="00972B76">
        <w:rPr>
          <w:i/>
          <w:color w:val="000000"/>
          <w:sz w:val="26"/>
          <w:szCs w:val="26"/>
        </w:rPr>
        <w:t>ê</w:t>
      </w:r>
      <w:r w:rsidRPr="00972B76">
        <w:rPr>
          <w:i/>
          <w:color w:val="000000"/>
          <w:sz w:val="26"/>
          <w:szCs w:val="26"/>
          <w:lang w:val="vi-VN"/>
        </w:rPr>
        <w:t xml:space="preserve"> khai hoặc kê khai không đầy đủ.</w:t>
      </w:r>
    </w:p>
    <w:p w:rsidR="00617E3C" w:rsidRPr="00972B76" w:rsidRDefault="00617E3C" w:rsidP="00617E3C">
      <w:pPr>
        <w:keepNext/>
        <w:ind w:firstLine="720"/>
        <w:jc w:val="both"/>
        <w:rPr>
          <w:b/>
          <w:sz w:val="26"/>
          <w:szCs w:val="26"/>
        </w:rPr>
      </w:pPr>
      <w:r w:rsidRPr="00972B76">
        <w:rPr>
          <w:b/>
          <w:sz w:val="26"/>
          <w:szCs w:val="26"/>
        </w:rPr>
        <w:t xml:space="preserve">Trả lời: </w:t>
      </w:r>
    </w:p>
    <w:p w:rsidR="00617E3C" w:rsidRPr="00972B76" w:rsidRDefault="00617E3C" w:rsidP="00617E3C">
      <w:pPr>
        <w:widowControl w:val="0"/>
        <w:ind w:firstLine="720"/>
        <w:jc w:val="both"/>
        <w:rPr>
          <w:sz w:val="26"/>
          <w:szCs w:val="26"/>
        </w:rPr>
      </w:pPr>
      <w:r w:rsidRPr="00972B76">
        <w:rPr>
          <w:sz w:val="26"/>
          <w:szCs w:val="26"/>
          <w:lang w:val="vi-VN"/>
        </w:rPr>
        <w:t>Để tiến tới kiểm soát chặt chẽ tài sản, thu nhập của cán bộ, công chức, nâng cao hiệu quả phòng ngừa, phát hiện, xử lý tham nhũng, Chính phủ đang trình Quốc hội sửa đổi Luật PCTN, trong đó tập trung hoàn thiện quy định về kiểm soát tài sản, thu nhập của người có chức vụ, quyền hạn theo hướng quy định hợp lý diện đối tượng có nghĩa vụ kê khai và chịu sự kiểm soát; quy định cụ thể các biện pháp kiểm soát tài sản, thu nhập, như: xác định rõ các cơ quan đầu mối chịu trách nhiệm kiểm soát tài sản, thu nhập; xây dựng cơ sở dữ liệu về tài sản, thu nhập; thực hiện việc giải trình về nguồn gốc tài sản tăng thêm; tiếp tục bổ sung chế tài xử lý đối với người kê khai tài sản không trung thực, không giải trình được nguồn gốc của tài sản tăng thêm; quy định biện pháp xử lý đối với tài sản tăng thêm không được giải trình một cách hợp lý; các khoản chi cho cán bộ, công chức, viên chức từ nguồn ngân sách nhà nước phải thực hiện qua tài khoản. Cán bộ, công chức, viên chức khi chi tiêu với giá trị lớn cũng bắt buộc phải thực hiện thông qua tài khoản để kiểm soát.</w:t>
      </w:r>
    </w:p>
    <w:p w:rsidR="00617E3C" w:rsidRPr="00972B76" w:rsidRDefault="00617E3C" w:rsidP="00617E3C">
      <w:pPr>
        <w:widowControl w:val="0"/>
        <w:ind w:firstLine="720"/>
        <w:jc w:val="both"/>
        <w:rPr>
          <w:i/>
          <w:sz w:val="26"/>
          <w:szCs w:val="26"/>
        </w:rPr>
      </w:pPr>
      <w:r w:rsidRPr="00972B76">
        <w:rPr>
          <w:b/>
          <w:i/>
          <w:color w:val="000000"/>
          <w:sz w:val="26"/>
          <w:szCs w:val="26"/>
        </w:rPr>
        <w:t xml:space="preserve">19. Cử tri thành phố Hồ Chí Minh kiến nghị: </w:t>
      </w:r>
      <w:r w:rsidRPr="00972B76">
        <w:rPr>
          <w:i/>
          <w:sz w:val="26"/>
          <w:szCs w:val="26"/>
        </w:rPr>
        <w:t xml:space="preserve">Cử tri đề nghị để Luật phòng, chống tham nhũng có hiệu quả, cần rà soát kỹ hơn nữa để có các quy định phù hợp, nên có một cơ quan kiểm soát tài sản, thu nhập của cán bộ, công chức mang tính độc lập và thực hiện theo quy định pháp luật; đồng thời có cơ chế để nhân dân tham gia giám sát, hỗ trợ cơ quan phòng chống tham nhũng. </w:t>
      </w:r>
    </w:p>
    <w:p w:rsidR="00617E3C" w:rsidRPr="00972B76" w:rsidRDefault="00617E3C" w:rsidP="00617E3C">
      <w:pPr>
        <w:keepNext/>
        <w:ind w:firstLine="720"/>
        <w:jc w:val="both"/>
        <w:rPr>
          <w:b/>
          <w:sz w:val="26"/>
          <w:szCs w:val="26"/>
        </w:rPr>
      </w:pPr>
      <w:r w:rsidRPr="00972B76">
        <w:rPr>
          <w:b/>
          <w:sz w:val="26"/>
          <w:szCs w:val="26"/>
        </w:rPr>
        <w:t xml:space="preserve">Trả lời: </w:t>
      </w:r>
    </w:p>
    <w:p w:rsidR="00617E3C" w:rsidRPr="00972B76" w:rsidRDefault="00617E3C" w:rsidP="00617E3C">
      <w:pPr>
        <w:widowControl w:val="0"/>
        <w:ind w:firstLine="720"/>
        <w:jc w:val="both"/>
        <w:rPr>
          <w:i/>
          <w:sz w:val="26"/>
          <w:szCs w:val="26"/>
        </w:rPr>
      </w:pPr>
      <w:r w:rsidRPr="00972B76">
        <w:rPr>
          <w:sz w:val="26"/>
          <w:szCs w:val="26"/>
        </w:rPr>
        <w:t>Luật phòng, chống tham nhũng (sửa đổi) đã được trình xin ý kiến tại kỳ họp thứ 4 và thứ 5 Quốc hội khóa XIV, hiện nay vẫn đang tiếp tục được chỉnh lý và hoàn thiện để xin ý kiến tại kỳ họp thứ 6 Quốc hội khóa XIV. Thanh tra Chính phủ ghi nhận kiến nghị nói trên của cử tri để nghiên cứu, tiếp thu trong quá trình chỉnh lý, hoàn thiện dự án Luật.</w:t>
      </w:r>
    </w:p>
    <w:p w:rsidR="00617E3C" w:rsidRPr="00972B76" w:rsidRDefault="00617E3C" w:rsidP="00617E3C">
      <w:pPr>
        <w:widowControl w:val="0"/>
        <w:ind w:firstLine="720"/>
        <w:jc w:val="both"/>
        <w:rPr>
          <w:i/>
          <w:sz w:val="26"/>
          <w:szCs w:val="26"/>
        </w:rPr>
      </w:pPr>
      <w:r w:rsidRPr="00972B76">
        <w:rPr>
          <w:b/>
          <w:i/>
          <w:color w:val="000000"/>
          <w:sz w:val="26"/>
          <w:szCs w:val="26"/>
        </w:rPr>
        <w:t xml:space="preserve">20. Cử tri thành phố Hải Phòng kiến nghị: </w:t>
      </w:r>
      <w:r w:rsidRPr="00972B76">
        <w:rPr>
          <w:i/>
          <w:color w:val="000000"/>
          <w:sz w:val="26"/>
          <w:szCs w:val="26"/>
        </w:rPr>
        <w:t xml:space="preserve">Cử tri đề nghị sửa đổi, bổ sung Nghị định số 75/2012/NĐ-CP theo hướng bổ sung quy định cụ thể về trình tự, thủ tục thi hành quyết định giải quyết khiếu nại có hiệu lực pháp luật, đảm bảo cho các quyết định này được thực hiện nghiêm túc, nâng cao tính hiệu lực của các quyết định giải quyết khiếu nại (cử tri Thành phố Hải phòng). </w:t>
      </w:r>
    </w:p>
    <w:p w:rsidR="00617E3C" w:rsidRPr="00972B76" w:rsidRDefault="00617E3C" w:rsidP="00617E3C">
      <w:pPr>
        <w:keepNext/>
        <w:ind w:firstLine="720"/>
        <w:jc w:val="both"/>
        <w:rPr>
          <w:b/>
          <w:sz w:val="26"/>
          <w:szCs w:val="26"/>
        </w:rPr>
      </w:pPr>
      <w:r w:rsidRPr="00972B76">
        <w:rPr>
          <w:b/>
          <w:sz w:val="26"/>
          <w:szCs w:val="26"/>
        </w:rPr>
        <w:t xml:space="preserve">Trả lời: </w:t>
      </w:r>
    </w:p>
    <w:p w:rsidR="00617E3C" w:rsidRPr="00972B76" w:rsidRDefault="00617E3C" w:rsidP="00617E3C">
      <w:pPr>
        <w:widowControl w:val="0"/>
        <w:ind w:firstLine="720"/>
        <w:jc w:val="both"/>
        <w:rPr>
          <w:i/>
          <w:sz w:val="26"/>
          <w:szCs w:val="26"/>
        </w:rPr>
      </w:pPr>
      <w:r w:rsidRPr="00972B76">
        <w:rPr>
          <w:color w:val="000000"/>
          <w:sz w:val="26"/>
          <w:szCs w:val="26"/>
          <w:lang w:val="vi-VN"/>
        </w:rPr>
        <w:t xml:space="preserve">Tiếp thu kiến nghị của cử tri, hiện nay, Thanh tra Chính phủ đang chủ trì xây dựng trình Chính phủ dự thảo Nghị định thay thế Nghị định số 75/2012/NĐ-CP, dự thảo Nghị định đã có những quy định cụ thể xác định trách nhiệm của các chủ thể trong việc thi hành quyết định giải quyết khiếu nại có hiệu lực pháp luật (người giải quyết khiếu nại, người khiếu nại, người bị khiếu nại, các cơ quan, tổ chức, cá nhân có liên quan…). </w:t>
      </w:r>
    </w:p>
    <w:p w:rsidR="00617E3C" w:rsidRPr="00972B76" w:rsidRDefault="00617E3C" w:rsidP="00617E3C">
      <w:pPr>
        <w:widowControl w:val="0"/>
        <w:ind w:firstLine="720"/>
        <w:jc w:val="both"/>
        <w:rPr>
          <w:i/>
          <w:color w:val="000000"/>
          <w:sz w:val="26"/>
          <w:szCs w:val="26"/>
        </w:rPr>
      </w:pPr>
      <w:r w:rsidRPr="00972B76">
        <w:rPr>
          <w:b/>
          <w:i/>
          <w:color w:val="000000"/>
          <w:sz w:val="26"/>
          <w:szCs w:val="26"/>
        </w:rPr>
        <w:t xml:space="preserve">21. Cử tri thành phố Hải Phòng kiến nghị: </w:t>
      </w:r>
      <w:r w:rsidRPr="00972B76">
        <w:rPr>
          <w:i/>
          <w:color w:val="000000"/>
          <w:sz w:val="26"/>
          <w:szCs w:val="26"/>
        </w:rPr>
        <w:t>Cử tri đề nghị sửa đổi, bổ sung Nghị định số 76/2012/NĐ-CP theo hướng bổ sung quy định cụ thể về thẩm quyền giải quyết tố cáo; thời hiệu tố cáo; trình tự, thủ tục giải quyết tố cáo trong từng giai đoạn cụ thể; bảo vệ người tố cáo; chế tài xử lý đối với các hành vi vi phạm trong tố cáo…</w:t>
      </w:r>
    </w:p>
    <w:p w:rsidR="00617E3C" w:rsidRPr="00972B76" w:rsidRDefault="00617E3C" w:rsidP="00617E3C">
      <w:pPr>
        <w:keepNext/>
        <w:ind w:firstLine="720"/>
        <w:jc w:val="both"/>
        <w:rPr>
          <w:b/>
          <w:sz w:val="26"/>
          <w:szCs w:val="26"/>
        </w:rPr>
      </w:pPr>
      <w:r w:rsidRPr="00972B76">
        <w:rPr>
          <w:color w:val="000000"/>
          <w:sz w:val="26"/>
          <w:szCs w:val="26"/>
        </w:rPr>
        <w:lastRenderedPageBreak/>
        <w:t xml:space="preserve"> </w:t>
      </w:r>
      <w:r w:rsidRPr="00972B76">
        <w:rPr>
          <w:b/>
          <w:sz w:val="26"/>
          <w:szCs w:val="26"/>
        </w:rPr>
        <w:t xml:space="preserve">Trả lời: </w:t>
      </w:r>
    </w:p>
    <w:p w:rsidR="00617E3C" w:rsidRPr="00972B76" w:rsidRDefault="00617E3C" w:rsidP="00617E3C">
      <w:pPr>
        <w:keepNext/>
        <w:keepLines/>
        <w:ind w:firstLine="720"/>
        <w:jc w:val="both"/>
        <w:rPr>
          <w:color w:val="000000"/>
          <w:sz w:val="26"/>
          <w:szCs w:val="26"/>
        </w:rPr>
      </w:pPr>
      <w:r w:rsidRPr="00972B76">
        <w:rPr>
          <w:color w:val="000000"/>
          <w:sz w:val="26"/>
          <w:szCs w:val="26"/>
          <w:lang w:val="vi-VN"/>
        </w:rPr>
        <w:t xml:space="preserve">Quốc hội đã thông qua Luật </w:t>
      </w:r>
      <w:r w:rsidRPr="00972B76">
        <w:rPr>
          <w:color w:val="000000"/>
          <w:sz w:val="26"/>
          <w:szCs w:val="26"/>
        </w:rPr>
        <w:t>t</w:t>
      </w:r>
      <w:r w:rsidRPr="00972B76">
        <w:rPr>
          <w:color w:val="000000"/>
          <w:sz w:val="26"/>
          <w:szCs w:val="26"/>
          <w:lang w:val="vi-VN"/>
        </w:rPr>
        <w:t xml:space="preserve">ố cáo ngày 12/6/2018. Trong Luật </w:t>
      </w:r>
      <w:r w:rsidRPr="00972B76">
        <w:rPr>
          <w:color w:val="000000"/>
          <w:sz w:val="26"/>
          <w:szCs w:val="26"/>
        </w:rPr>
        <w:t>t</w:t>
      </w:r>
      <w:r w:rsidRPr="00972B76">
        <w:rPr>
          <w:color w:val="000000"/>
          <w:sz w:val="26"/>
          <w:szCs w:val="26"/>
          <w:lang w:val="vi-VN"/>
        </w:rPr>
        <w:t>ố cáo mới đã bổ sung quy định cụ thể về thẩm quyền giải quyết tố cáo; quy định cụ thể hơn về bảo vệ người tố cáo. Các vấn đề cử tri kiến nghị như đề nghị quy định trình tự, thủ tục giải quyết tố cáo trong từng giai đoạn cụ thể; bảo vệ người tố cáo; chế tài xử lý đối với các hành vi vi phạm trong tố cáo…Thanh tra Chính phủ sẽ nghiên cứu, tiếp thu để quy định trong dự thảo Nghị định quy định chi tiết một số điều và biện pháp thi hành Luật tố cáo trình Chính phủ.</w:t>
      </w:r>
    </w:p>
    <w:p w:rsidR="00617E3C" w:rsidRPr="00972B76" w:rsidRDefault="00617E3C" w:rsidP="00617E3C">
      <w:pPr>
        <w:widowControl w:val="0"/>
        <w:ind w:firstLine="720"/>
        <w:jc w:val="both"/>
        <w:rPr>
          <w:i/>
          <w:sz w:val="26"/>
          <w:szCs w:val="26"/>
        </w:rPr>
      </w:pPr>
      <w:r w:rsidRPr="00972B76">
        <w:rPr>
          <w:b/>
          <w:i/>
          <w:color w:val="000000"/>
          <w:sz w:val="26"/>
          <w:szCs w:val="26"/>
        </w:rPr>
        <w:t xml:space="preserve">22. Cử tri thành phố Hải Phòng kiến nghị: </w:t>
      </w:r>
      <w:r w:rsidRPr="00972B76">
        <w:rPr>
          <w:i/>
          <w:iCs/>
          <w:color w:val="000000"/>
          <w:sz w:val="26"/>
          <w:szCs w:val="26"/>
        </w:rPr>
        <w:t>Cử tri góp ý về dự thảo Luật phòng, chống tham nhũng (sửa đổi):</w:t>
      </w:r>
    </w:p>
    <w:p w:rsidR="00617E3C" w:rsidRPr="00972B76" w:rsidRDefault="00617E3C" w:rsidP="00617E3C">
      <w:pPr>
        <w:widowControl w:val="0"/>
        <w:ind w:firstLine="720"/>
        <w:jc w:val="both"/>
        <w:rPr>
          <w:i/>
          <w:sz w:val="26"/>
          <w:szCs w:val="26"/>
        </w:rPr>
      </w:pPr>
      <w:r w:rsidRPr="00972B76">
        <w:rPr>
          <w:i/>
          <w:color w:val="000000"/>
          <w:sz w:val="26"/>
          <w:szCs w:val="26"/>
        </w:rPr>
        <w:t>+ Tại Điều 32, về thẩm quyền kiểm soát tài sản, thu nhập, đề nghị chọn Phương án 1.</w:t>
      </w:r>
    </w:p>
    <w:p w:rsidR="00617E3C" w:rsidRPr="00972B76" w:rsidRDefault="00617E3C" w:rsidP="00617E3C">
      <w:pPr>
        <w:widowControl w:val="0"/>
        <w:ind w:firstLine="720"/>
        <w:jc w:val="both"/>
        <w:rPr>
          <w:i/>
          <w:sz w:val="26"/>
          <w:szCs w:val="26"/>
        </w:rPr>
      </w:pPr>
      <w:r w:rsidRPr="00972B76">
        <w:rPr>
          <w:i/>
          <w:color w:val="000000"/>
          <w:sz w:val="26"/>
          <w:szCs w:val="26"/>
        </w:rPr>
        <w:t xml:space="preserve">+ Tại Điều 59, về xử lý tài sản, thu nhập kê khai không trung thực hoặc tài sản, thu nhập tăng thêm mà người có nghĩa vụ kê khai không giải trình được một cách hợp lý, đề nghị chọn Phương án 2. Tuy nhiên, đề nghị bổ sung quy định cơ quan quản lý cán bộ, công chức, viên chức có thẩm quyền xử lý người vi phạm kê khai tài sản không trung thực theo quy định của Luật cán bộ, công chức sau khi cơ quan có thẩm quyền đã ra quyết định xử phạt vi phạm hành chính với mức phạt tiền bằng 45% giá trị của phần tài sản, thu nhập chênh lệch hoặc tăng thêm. </w:t>
      </w:r>
    </w:p>
    <w:p w:rsidR="00617E3C" w:rsidRPr="00972B76" w:rsidRDefault="00617E3C" w:rsidP="00617E3C">
      <w:pPr>
        <w:widowControl w:val="0"/>
        <w:ind w:firstLine="720"/>
        <w:jc w:val="both"/>
        <w:rPr>
          <w:i/>
          <w:sz w:val="26"/>
          <w:szCs w:val="26"/>
        </w:rPr>
      </w:pPr>
      <w:r w:rsidRPr="00972B76">
        <w:rPr>
          <w:i/>
          <w:color w:val="000000"/>
          <w:sz w:val="26"/>
          <w:szCs w:val="26"/>
        </w:rPr>
        <w:t>+ Tại Điều 77 đề nghị bổ sung vai trò của Ủy ban Mặt trận Tổ quốc Việt Nam các cấp trong công tác giám sát việc thực hiện Luật Phòng, chống tham nhũng (cử tri Thành phố Hải Phòng).</w:t>
      </w:r>
    </w:p>
    <w:p w:rsidR="00617E3C" w:rsidRPr="00972B76" w:rsidRDefault="00617E3C" w:rsidP="00617E3C">
      <w:pPr>
        <w:keepNext/>
        <w:ind w:firstLine="720"/>
        <w:jc w:val="both"/>
        <w:rPr>
          <w:sz w:val="26"/>
          <w:szCs w:val="26"/>
        </w:rPr>
      </w:pPr>
      <w:r w:rsidRPr="00972B76">
        <w:rPr>
          <w:sz w:val="26"/>
          <w:szCs w:val="26"/>
        </w:rPr>
        <w:t xml:space="preserve"> </w:t>
      </w:r>
      <w:r w:rsidRPr="00972B76">
        <w:rPr>
          <w:sz w:val="26"/>
          <w:szCs w:val="26"/>
          <w:lang w:val="vi-VN"/>
        </w:rPr>
        <w:t xml:space="preserve">Hiện nay, dự án Luật </w:t>
      </w:r>
      <w:r w:rsidRPr="00972B76">
        <w:rPr>
          <w:sz w:val="26"/>
          <w:szCs w:val="26"/>
        </w:rPr>
        <w:t>phòng, chống tham nhũng</w:t>
      </w:r>
      <w:r w:rsidRPr="00972B76">
        <w:rPr>
          <w:sz w:val="26"/>
          <w:szCs w:val="26"/>
          <w:lang w:val="vi-VN"/>
        </w:rPr>
        <w:t xml:space="preserve"> (sửa đổi) đang được Ủy ban Tư pháp của Quốc hội phối hợp với các cơ quan có liên quan tiếp tục nghiên cứu, chỉnh lý, hoàn thiện trên cơ sở tiếp thu ý kiến của các đại biểu Quốc hội tại kỳ họp thứ 5, các chuyên gia, các nhà khoa học và ý kiến của nhân dân. Thanh tra Chính phủ ghi nhận kiến nghị nói trên của cử tri trong quá trình phối hợp với Ủy ban Tư pháp của Quốc hội chỉnh lý, hoàn thiện dự án Luật. </w:t>
      </w:r>
    </w:p>
    <w:p w:rsidR="00617E3C" w:rsidRPr="00972B76" w:rsidRDefault="00617E3C" w:rsidP="00617E3C">
      <w:pPr>
        <w:widowControl w:val="0"/>
        <w:ind w:firstLine="720"/>
        <w:jc w:val="both"/>
        <w:rPr>
          <w:i/>
          <w:color w:val="000000"/>
          <w:sz w:val="26"/>
          <w:szCs w:val="26"/>
        </w:rPr>
      </w:pPr>
      <w:r w:rsidRPr="00972B76">
        <w:rPr>
          <w:b/>
          <w:i/>
          <w:color w:val="000000"/>
          <w:sz w:val="26"/>
          <w:szCs w:val="26"/>
        </w:rPr>
        <w:t xml:space="preserve">23. Cử tri thành phố Hải Phòng kiến nghị: </w:t>
      </w:r>
      <w:r w:rsidRPr="00972B76">
        <w:rPr>
          <w:i/>
          <w:color w:val="000000"/>
          <w:sz w:val="26"/>
          <w:szCs w:val="26"/>
        </w:rPr>
        <w:t>Trong xã hội hiện nay khi thông tin mạng phát triển người dân dùng mạng xã hội để tố cáo công khai các hành vi vi phạm nhằm tạo áp lực đối với các cơ quan Nhà nước thì có được xem xét để giải quyết hay không?cơ quan nào đứng ra liên hệ với người tố cáo và giải quyết việc tố cáo đó? Đề nghị nghiên cứu, bổ sung quy định cụ thể những nội dung này (cử tri Thành phố Hải Phòng).</w:t>
      </w:r>
    </w:p>
    <w:p w:rsidR="00617E3C" w:rsidRPr="00972B76" w:rsidRDefault="00617E3C" w:rsidP="00617E3C">
      <w:pPr>
        <w:keepNext/>
        <w:widowControl w:val="0"/>
        <w:ind w:firstLine="720"/>
        <w:jc w:val="both"/>
        <w:rPr>
          <w:b/>
          <w:spacing w:val="-2"/>
          <w:sz w:val="26"/>
          <w:szCs w:val="26"/>
        </w:rPr>
      </w:pPr>
      <w:r w:rsidRPr="00972B76">
        <w:rPr>
          <w:b/>
          <w:spacing w:val="-2"/>
          <w:sz w:val="26"/>
          <w:szCs w:val="26"/>
        </w:rPr>
        <w:t>Trả lời:</w:t>
      </w:r>
    </w:p>
    <w:p w:rsidR="00617E3C" w:rsidRPr="00972B76" w:rsidRDefault="00617E3C" w:rsidP="00617E3C">
      <w:pPr>
        <w:keepNext/>
        <w:widowControl w:val="0"/>
        <w:ind w:firstLine="720"/>
        <w:jc w:val="both"/>
        <w:rPr>
          <w:spacing w:val="-2"/>
          <w:sz w:val="26"/>
          <w:szCs w:val="26"/>
        </w:rPr>
      </w:pPr>
      <w:r w:rsidRPr="00972B76">
        <w:rPr>
          <w:spacing w:val="-2"/>
          <w:sz w:val="26"/>
          <w:szCs w:val="26"/>
          <w:lang w:val="vi-VN"/>
        </w:rPr>
        <w:t xml:space="preserve">Các cơ quan nhà nước luôn tiếp nhận các thông tin từ các nguồn khác nhau để phục vụ cho công tác quản lý. Việc tiếp nhận, xử lý những thông tin có nội dung tố cáo do cơ quan báo chí, cơ quan, tổ chức, cá nhân có thẩm quyền chuyển đến đã được Luật </w:t>
      </w:r>
      <w:r w:rsidRPr="00972B76">
        <w:rPr>
          <w:spacing w:val="-2"/>
          <w:sz w:val="26"/>
          <w:szCs w:val="26"/>
        </w:rPr>
        <w:t>t</w:t>
      </w:r>
      <w:r w:rsidRPr="00972B76">
        <w:rPr>
          <w:spacing w:val="-2"/>
          <w:sz w:val="26"/>
          <w:szCs w:val="26"/>
          <w:lang w:val="vi-VN"/>
        </w:rPr>
        <w:t xml:space="preserve">ố cáo quy định tại Điều 25, Điều 26. Những thông tin, phản ánh, kiến nghị của công dân ví dụ phản ánh về các hành vi vi phạm pháp luật thể hiện trên mạng xã hội…cũng là nguồn thông tin tham khảo để các cơ quan quản lý nhà nước xem xét, xử lý khi có dấu hiệu vi phạm pháp luật. Tuy nhiên, việc xem xét, giải quyết những phản ánh này không theo quy trình giải quyết tố cáo trong Luật tố cáo. Những kiến nghị của cử tri về vấn đề này, Thanh tra Chính phủ ghi nhận và sẽ phối hợp với các cơ quan nhà nước hữu quan nghiên cứu, xem xét để đề xuất với cơ quan nhà nước có thẩm quyền xử lý đối với những kiến nghị, phản ánh nói chung và những </w:t>
      </w:r>
      <w:r w:rsidRPr="00972B76">
        <w:rPr>
          <w:spacing w:val="-2"/>
          <w:sz w:val="26"/>
          <w:szCs w:val="26"/>
          <w:lang w:val="vi-VN"/>
        </w:rPr>
        <w:lastRenderedPageBreak/>
        <w:t>kiến nghị, phản ánh vi phạm pháp luật nói riêng.</w:t>
      </w:r>
    </w:p>
    <w:p w:rsidR="00617E3C" w:rsidRPr="00972B76" w:rsidRDefault="00617E3C" w:rsidP="00617E3C">
      <w:pPr>
        <w:widowControl w:val="0"/>
        <w:ind w:firstLine="720"/>
        <w:jc w:val="both"/>
        <w:rPr>
          <w:i/>
          <w:sz w:val="26"/>
          <w:szCs w:val="26"/>
        </w:rPr>
      </w:pPr>
      <w:r w:rsidRPr="00972B76">
        <w:rPr>
          <w:i/>
          <w:color w:val="000000"/>
          <w:sz w:val="26"/>
          <w:szCs w:val="26"/>
        </w:rPr>
        <w:t>+ Đề nghị xem xét, sửa đổi, bổ sung, hướng dẫn về thẩm quyền giải quyết tố cáo của các cơ quan, tổ chức, các cơ quan hành chính nhà nước theo Khoản 1 Điều 12 Luật tố cáo.</w:t>
      </w:r>
    </w:p>
    <w:p w:rsidR="00617E3C" w:rsidRPr="00972B76" w:rsidRDefault="00617E3C" w:rsidP="00617E3C">
      <w:pPr>
        <w:widowControl w:val="0"/>
        <w:ind w:firstLine="720"/>
        <w:jc w:val="both"/>
        <w:rPr>
          <w:i/>
          <w:sz w:val="26"/>
          <w:szCs w:val="26"/>
        </w:rPr>
      </w:pPr>
      <w:r w:rsidRPr="00972B76">
        <w:rPr>
          <w:i/>
          <w:color w:val="000000"/>
          <w:sz w:val="26"/>
          <w:szCs w:val="26"/>
        </w:rPr>
        <w:t>+ Quy định cụ thể về thẩm quyền giải quyết tố cáo đối với những cán bộ, công chức đã nghỉ hưu nhưng bị tố cáo về hành vi vi phạm pháp luật lúc đương nhiệm; hoặc khi đã được điều chuyển, bổ nhiệm vào những vị trí, chức vụ công tác cao hơn.</w:t>
      </w:r>
    </w:p>
    <w:p w:rsidR="00617E3C" w:rsidRPr="00972B76" w:rsidRDefault="00617E3C" w:rsidP="00617E3C">
      <w:pPr>
        <w:keepNext/>
        <w:ind w:firstLine="720"/>
        <w:jc w:val="both"/>
        <w:rPr>
          <w:sz w:val="26"/>
          <w:szCs w:val="26"/>
          <w:lang w:val="nb-NO"/>
        </w:rPr>
      </w:pPr>
      <w:r w:rsidRPr="00972B76">
        <w:rPr>
          <w:color w:val="000000"/>
          <w:sz w:val="26"/>
          <w:szCs w:val="26"/>
        </w:rPr>
        <w:t xml:space="preserve"> Vấn đề này đã được bổ sung trong Luật tố cáo mới năm 2018. Theo đó, Luật đã bổ sung quy định về thẩm quyền giải quyết </w:t>
      </w:r>
      <w:r w:rsidRPr="00972B76">
        <w:rPr>
          <w:sz w:val="26"/>
          <w:szCs w:val="26"/>
        </w:rPr>
        <w:t xml:space="preserve">tố cáo hành vi vi phạm pháp luật trong việc thực hiện nhiệm vụ, công vụ của cán bộ, công chức, viên chức xảy ra trong thời gian công tác trước đây nay đã chuyển sang cơ quan, tổ chức khác hoặc không còn là cán bộ, công chức, viên chức; tố cáo đối với cán bộ, công chức, viên chức của cơ quan, tổ chức đã hợp nhất, sáp nhập, chia, tách; </w:t>
      </w:r>
      <w:r w:rsidRPr="00972B76">
        <w:rPr>
          <w:spacing w:val="4"/>
          <w:sz w:val="26"/>
          <w:szCs w:val="26"/>
        </w:rPr>
        <w:t>tố cáo cán bộ, công chức, viên chức của cơ quan, tổ chức đã bị giải thể; tố cáo cơ quan, tổ chức trong việc thực hiện nhiệm vụ, công vụ</w:t>
      </w:r>
      <w:r w:rsidRPr="00972B76">
        <w:rPr>
          <w:sz w:val="26"/>
          <w:szCs w:val="26"/>
          <w:lang w:val="nb-NO"/>
        </w:rPr>
        <w:t xml:space="preserve"> (Điều 12 Luật tố cáo).</w:t>
      </w:r>
    </w:p>
    <w:p w:rsidR="00617E3C" w:rsidRPr="00972B76" w:rsidRDefault="00617E3C" w:rsidP="00617E3C">
      <w:pPr>
        <w:widowControl w:val="0"/>
        <w:ind w:firstLine="720"/>
        <w:jc w:val="both"/>
        <w:rPr>
          <w:i/>
          <w:sz w:val="26"/>
          <w:szCs w:val="26"/>
        </w:rPr>
      </w:pPr>
      <w:r w:rsidRPr="00972B76">
        <w:rPr>
          <w:i/>
          <w:color w:val="000000"/>
          <w:sz w:val="26"/>
          <w:szCs w:val="26"/>
          <w:lang w:val="nb-NO"/>
        </w:rPr>
        <w:t>+ Đề nghị xem xét quy định cụ thể về thẩm quyền, trình tự, thủ tục giải quyết tố cáo đối với hành vi vi phạm pháp luật về quản lý nhà nước trên các lĩnh vực; sửa đổi về thời hạn giải quyết tố cáo đối với những vụ việc tố cáo phức tạp.</w:t>
      </w:r>
    </w:p>
    <w:p w:rsidR="00617E3C" w:rsidRPr="00972B76" w:rsidRDefault="00617E3C" w:rsidP="00617E3C">
      <w:pPr>
        <w:widowControl w:val="0"/>
        <w:ind w:firstLine="720"/>
        <w:jc w:val="both"/>
        <w:rPr>
          <w:i/>
          <w:sz w:val="26"/>
          <w:szCs w:val="26"/>
        </w:rPr>
      </w:pPr>
      <w:r w:rsidRPr="00972B76">
        <w:rPr>
          <w:color w:val="000000"/>
          <w:sz w:val="26"/>
          <w:szCs w:val="26"/>
          <w:lang w:val="nb-NO"/>
        </w:rPr>
        <w:t>Về thẩm quyền, trình tự, thủ tục giải quyết tố cáo đối với hành vi vi phạm pháp luật về quản lý nhà nước trên các lĩnh vực đã được quy định tại Chương IV Luật tố cáo 2018. Bên cạnh đó, việc xử lý vi phạm pháp luật về quản lý nhà nước trong các lĩnh vực cũng được quy định trong Luật xử lý vi phạm hành chính và các văn bản quy phạm pháp luật quy định chi tiết. Quá trình thực hiện nếu có vấn đề vướng mắc cụ thể phát sinh, các cơ quan, tổ chức, cá nhân có thể phản ánh với các bộ, ngành quản lý nhà nước trên các lĩnh vực để phối hợp xử lý.</w:t>
      </w:r>
    </w:p>
    <w:p w:rsidR="00617E3C" w:rsidRPr="00972B76" w:rsidRDefault="00617E3C" w:rsidP="00617E3C">
      <w:pPr>
        <w:widowControl w:val="0"/>
        <w:ind w:firstLine="720"/>
        <w:jc w:val="both"/>
        <w:rPr>
          <w:i/>
          <w:sz w:val="26"/>
          <w:szCs w:val="26"/>
        </w:rPr>
      </w:pPr>
      <w:r w:rsidRPr="00972B76">
        <w:rPr>
          <w:color w:val="000000"/>
          <w:sz w:val="26"/>
          <w:szCs w:val="26"/>
          <w:lang w:val="nb-NO"/>
        </w:rPr>
        <w:t>Về thời hạn giải quyết tố cáo đối với những vụ việc tố cáo phức tạp đã được quy định tại Điều 30 Luật tố cáo 2018. Hiện nay, Luật chưa có hiệu lực thi hành, do vậy chưa thể nắm bắt được những khó khăn, vướng mắc trên thực tế. Sau thời gian thực hiện Luật, nếu có vướng mắc, Thanh tra Chính phủ sẽ phối hợp với các cơ quan nghiên cứu, kiến nghị với Chính phủ, Quốc hội sửa đổi, bổ sung cho phù hợp với thực tế. Tuy nhiên, Thanh tra Chính phủ cũng nghiên cứu để trình Chính phủ phương án quy định chi tiết về thời hạn giải quyết tố cáo đối với vụ việc phức tạp và đặc biệt phức tạp.</w:t>
      </w:r>
    </w:p>
    <w:p w:rsidR="00617E3C" w:rsidRPr="00972B76" w:rsidRDefault="00617E3C" w:rsidP="00617E3C">
      <w:pPr>
        <w:widowControl w:val="0"/>
        <w:ind w:firstLine="720"/>
        <w:jc w:val="both"/>
        <w:rPr>
          <w:i/>
          <w:sz w:val="26"/>
          <w:szCs w:val="26"/>
        </w:rPr>
      </w:pPr>
      <w:r w:rsidRPr="00972B76">
        <w:rPr>
          <w:color w:val="000000"/>
          <w:sz w:val="26"/>
          <w:szCs w:val="26"/>
          <w:lang w:val="nb-NO"/>
        </w:rPr>
        <w:t xml:space="preserve"> + </w:t>
      </w:r>
      <w:r w:rsidRPr="00972B76">
        <w:rPr>
          <w:i/>
          <w:color w:val="000000"/>
          <w:sz w:val="26"/>
          <w:szCs w:val="26"/>
          <w:lang w:val="nb-NO"/>
        </w:rPr>
        <w:t>Đề nghị nghiên cứu bổ sung căn cứ bảo vệ người tố cáo, nơi bảo vệ người tố cáo, trách nhiệm cá nhân trong việc bảo vệ bí mật thông tin người tố cáo, biện pháp chế tài đối với hành vi trả thù, trù dập người tố cáo. Quy định rõ trách nhiệm cụ thể của các cơ quan, tổ chức, cá nhân có thẩm quyền, nhất là cơ quan công an trong việc bảo vệ người tố cáo.</w:t>
      </w:r>
    </w:p>
    <w:p w:rsidR="00617E3C" w:rsidRPr="00972B76" w:rsidRDefault="00617E3C" w:rsidP="00617E3C">
      <w:pPr>
        <w:keepNext/>
        <w:ind w:firstLine="720"/>
        <w:jc w:val="both"/>
        <w:rPr>
          <w:color w:val="000000"/>
          <w:sz w:val="26"/>
          <w:szCs w:val="26"/>
          <w:lang w:val="nb-NO"/>
        </w:rPr>
      </w:pPr>
      <w:r w:rsidRPr="00972B76">
        <w:rPr>
          <w:color w:val="000000"/>
          <w:sz w:val="26"/>
          <w:szCs w:val="26"/>
          <w:lang w:val="nb-NO"/>
        </w:rPr>
        <w:t xml:space="preserve"> Những kiến nghị của cử tri về vấn đề này đã được quy định tại Chương VI (Bảo vệ người tố cáo) của Luật tố cáo 2018. Quá trình tham mưu xây dựng dự thảo Nghị định quy định chi tiết một số điều của Luật, Thanh tra Chính phủ sẽ tiếp tục cụ thể hóa những vấn đề chưa rõ, trình Chính phủ xem xét, quyết định. </w:t>
      </w:r>
    </w:p>
    <w:p w:rsidR="00617E3C" w:rsidRPr="00972B76" w:rsidRDefault="00617E3C" w:rsidP="00617E3C">
      <w:pPr>
        <w:widowControl w:val="0"/>
        <w:ind w:firstLine="720"/>
        <w:jc w:val="both"/>
        <w:rPr>
          <w:i/>
          <w:color w:val="000000"/>
          <w:sz w:val="26"/>
          <w:szCs w:val="26"/>
          <w:lang w:val="nb-NO"/>
        </w:rPr>
      </w:pPr>
      <w:r w:rsidRPr="00972B76">
        <w:rPr>
          <w:i/>
          <w:color w:val="000000"/>
          <w:sz w:val="26"/>
          <w:szCs w:val="26"/>
          <w:lang w:val="nb-NO"/>
        </w:rPr>
        <w:t xml:space="preserve">+ Đề nghị bổ sung quy định chi tiết Điều 67 dự thảo Luật tố cáo (sửa đổi) về xử lý tố cáo sai sự thật, cụ thể: Trường hợp tố cáo sai sự thật, ảnh hưởng nghiêm trọng đến uy tín, danh dự, nhân phẩm của người bị tố cáo, cần cụ thể hoá từng hành vi, từng mức độ </w:t>
      </w:r>
      <w:r w:rsidRPr="00972B76">
        <w:rPr>
          <w:i/>
          <w:color w:val="000000"/>
          <w:sz w:val="26"/>
          <w:szCs w:val="26"/>
          <w:lang w:val="nb-NO"/>
        </w:rPr>
        <w:lastRenderedPageBreak/>
        <w:t xml:space="preserve">gây ra hậu quả và phải chịu trách nhiệm thỏa đáng về những vi hành vi vu khống sai sự thật nhằm hạ uy tín người khác. </w:t>
      </w:r>
    </w:p>
    <w:p w:rsidR="00617E3C" w:rsidRPr="00972B76" w:rsidRDefault="00617E3C" w:rsidP="00617E3C">
      <w:pPr>
        <w:widowControl w:val="0"/>
        <w:ind w:firstLine="720"/>
        <w:jc w:val="both"/>
        <w:rPr>
          <w:i/>
          <w:sz w:val="26"/>
          <w:szCs w:val="26"/>
        </w:rPr>
      </w:pPr>
      <w:r w:rsidRPr="00972B76">
        <w:rPr>
          <w:i/>
          <w:color w:val="000000"/>
          <w:sz w:val="26"/>
          <w:szCs w:val="26"/>
          <w:lang w:val="nb-NO"/>
        </w:rPr>
        <w:t>+ Sửa đổi, bổ sung quy định trách nhiệm của các cơ quan, tổ chức, nhất là các Bộ, ban, ngành, cơ quan chuyên môn thuộc Uỷ ban nhân dân cấp tỉnh, cấp huyện trong công tác phối hợp giải quyết khiếu nại, tố cáo.</w:t>
      </w:r>
    </w:p>
    <w:p w:rsidR="00617E3C" w:rsidRPr="00972B76" w:rsidRDefault="00617E3C" w:rsidP="00617E3C">
      <w:pPr>
        <w:widowControl w:val="0"/>
        <w:ind w:firstLine="720"/>
        <w:jc w:val="both"/>
        <w:rPr>
          <w:i/>
          <w:sz w:val="26"/>
          <w:szCs w:val="26"/>
        </w:rPr>
      </w:pPr>
      <w:r w:rsidRPr="00972B76">
        <w:rPr>
          <w:i/>
          <w:color w:val="000000"/>
          <w:sz w:val="26"/>
          <w:szCs w:val="26"/>
          <w:lang w:val="nb-NO"/>
        </w:rPr>
        <w:t xml:space="preserve">+ Bổ sung quy định chế tài xử lý đối với những trường hợp vi phạm pháp luật về tố cáo, làm cơ sở đấu tranh, xử lý các đối tượng lợi dụng quyền khiếu nại, tố cáo để gây rối an ninh trật tự, xúc phạm cán bộ, công chức, ảnh hưởng tiêu cực đến hoạt động của các cơ quan nhà nước. </w:t>
      </w:r>
    </w:p>
    <w:p w:rsidR="00617E3C" w:rsidRPr="00972B76" w:rsidRDefault="00617E3C" w:rsidP="00617E3C">
      <w:pPr>
        <w:keepNext/>
        <w:ind w:firstLine="720"/>
        <w:jc w:val="both"/>
        <w:rPr>
          <w:color w:val="000000"/>
          <w:sz w:val="26"/>
          <w:szCs w:val="26"/>
          <w:lang w:val="nb-NO"/>
        </w:rPr>
      </w:pPr>
      <w:r w:rsidRPr="00972B76">
        <w:rPr>
          <w:color w:val="000000"/>
          <w:sz w:val="26"/>
          <w:szCs w:val="26"/>
          <w:lang w:val="nb-NO"/>
        </w:rPr>
        <w:t xml:space="preserve"> Thanh tra Chính phủ sẽ nghiên cứu, tiếp thu những kiến nghị của cử tri trong quá trình xây dựng và hoàn thiện các văn bản QPPL liên quan đến khiếu nại, tố cáo.</w:t>
      </w:r>
    </w:p>
    <w:p w:rsidR="00617E3C" w:rsidRPr="00972B76" w:rsidRDefault="00617E3C" w:rsidP="00617E3C">
      <w:pPr>
        <w:widowControl w:val="0"/>
        <w:ind w:firstLine="720"/>
        <w:jc w:val="both"/>
        <w:rPr>
          <w:i/>
          <w:sz w:val="26"/>
          <w:szCs w:val="26"/>
        </w:rPr>
      </w:pPr>
      <w:r w:rsidRPr="00972B76">
        <w:rPr>
          <w:b/>
          <w:i/>
          <w:color w:val="000000"/>
          <w:sz w:val="26"/>
          <w:szCs w:val="26"/>
          <w:lang w:val="nb-NO"/>
        </w:rPr>
        <w:t xml:space="preserve">+ </w:t>
      </w:r>
      <w:r w:rsidRPr="00972B76">
        <w:rPr>
          <w:i/>
          <w:color w:val="000000"/>
          <w:sz w:val="26"/>
          <w:szCs w:val="26"/>
          <w:lang w:val="nb-NO"/>
        </w:rPr>
        <w:t>Quy định rõ vai trò giám sát công tác giải quyết tố cáo của Quốc hội, Hội đồng nhân dân cùng cấp, Mặt trận Tổ quốc Việt Nam và các tổ chức thành viên của Mặt trận trong Luật.</w:t>
      </w:r>
    </w:p>
    <w:p w:rsidR="00617E3C" w:rsidRPr="00972B76" w:rsidRDefault="00617E3C" w:rsidP="00617E3C">
      <w:pPr>
        <w:widowControl w:val="0"/>
        <w:ind w:firstLine="720"/>
        <w:jc w:val="both"/>
        <w:rPr>
          <w:i/>
          <w:sz w:val="26"/>
          <w:szCs w:val="26"/>
        </w:rPr>
      </w:pPr>
      <w:r w:rsidRPr="00972B76">
        <w:rPr>
          <w:color w:val="000000"/>
          <w:sz w:val="26"/>
          <w:szCs w:val="26"/>
          <w:lang w:val="nb-NO"/>
        </w:rPr>
        <w:t>Vấn đề giám sát của Quốc hội, Hội đồng nhân dân đã được quy định cụ thể trong Luật hoạt động giám sát của Quốc hội và Hội đồng nhân dân 2015, Theo đó, Quốc hội, Hội đồng nhân dân giám sát công tác giải quyết tố cáo thông qua việc xem xét Báo cáo của Chính phủ và Ủy ban nhân dân về công tác giải quyết khiếu nại, tố cáo (Điểm c Khoản 1 Điều 13 và Điểm c Khoản 1 Điều 59). Việc giám sát của Mặt trận Tổ quốc Việt Nam và các tổ chức thành viên cũng được quy định cụ thể tại Luật Mặt trận Tổ quốc Việt Nam (Chương V) và các văn bản quy định chi tiết. Do đó, Luật tố cáo 2018 không quy định về vấn đề này.</w:t>
      </w:r>
    </w:p>
    <w:p w:rsidR="00617E3C" w:rsidRPr="00972B76" w:rsidRDefault="00617E3C" w:rsidP="00617E3C">
      <w:pPr>
        <w:widowControl w:val="0"/>
        <w:ind w:firstLine="720"/>
        <w:jc w:val="both"/>
        <w:rPr>
          <w:i/>
          <w:sz w:val="26"/>
          <w:szCs w:val="26"/>
        </w:rPr>
      </w:pPr>
      <w:r w:rsidRPr="00972B76">
        <w:rPr>
          <w:spacing w:val="-2"/>
          <w:sz w:val="26"/>
          <w:szCs w:val="26"/>
          <w:lang w:val="nb-NO"/>
        </w:rPr>
        <w:t xml:space="preserve">- </w:t>
      </w:r>
      <w:r w:rsidRPr="00972B76">
        <w:rPr>
          <w:i/>
          <w:spacing w:val="-2"/>
          <w:sz w:val="26"/>
          <w:szCs w:val="26"/>
          <w:lang w:val="nb-NO"/>
        </w:rPr>
        <w:t>Cử tri đề nghị bổ sung chi tiết Điều 67 dự thảo Luật tố cáo (sửa đổi) về xử lý tố cáo sai sự thật: trường hợp tố cáo sai sự thật ảnh hưởng nghiêm trọng đến uy tín, danh dự, nhân phẩm của người bị tố cáo, cần cụ thể hóa từng hành vi, từng mức độ gây ra hậu quả và phải chịu trách nhiệm thỏa đáng về những hành vi vu khống sai sự thật nhằm hạ uy tín người khác…</w:t>
      </w:r>
    </w:p>
    <w:p w:rsidR="00617E3C" w:rsidRPr="00972B76" w:rsidRDefault="00617E3C" w:rsidP="00617E3C">
      <w:pPr>
        <w:keepNext/>
        <w:ind w:firstLine="720"/>
        <w:jc w:val="both"/>
        <w:rPr>
          <w:spacing w:val="-2"/>
          <w:sz w:val="26"/>
          <w:szCs w:val="26"/>
          <w:lang w:val="nb-NO"/>
        </w:rPr>
      </w:pPr>
      <w:r w:rsidRPr="00972B76">
        <w:rPr>
          <w:spacing w:val="-2"/>
          <w:sz w:val="26"/>
          <w:szCs w:val="26"/>
          <w:lang w:val="nb-NO"/>
        </w:rPr>
        <w:t xml:space="preserve"> Luật tố cáo đã được Quốc hội khóa XIV, kỳ họp thứ 5 thông qua ngày 12/6/2018 (có hiệu lực thi hành ngày 01/01/2019), các nội dung đề nghị của cử tri, Thanh tra Chính phủ sẽ xem xét tiếp thu, thể hiện trong quá trình xây dựng Nghị định quy định chi tiết và hướng dẫn thi hành Luật tố cáo.</w:t>
      </w:r>
    </w:p>
    <w:p w:rsidR="00617E3C" w:rsidRPr="00972B76" w:rsidRDefault="00617E3C" w:rsidP="00617E3C">
      <w:pPr>
        <w:widowControl w:val="0"/>
        <w:ind w:firstLine="720"/>
        <w:jc w:val="both"/>
        <w:rPr>
          <w:i/>
          <w:sz w:val="26"/>
          <w:szCs w:val="26"/>
        </w:rPr>
      </w:pPr>
      <w:r w:rsidRPr="00972B76">
        <w:rPr>
          <w:b/>
          <w:i/>
          <w:color w:val="000000"/>
          <w:sz w:val="26"/>
          <w:szCs w:val="26"/>
        </w:rPr>
        <w:t xml:space="preserve">24. Cử tri tỉnh Bình Dương, thành phố Đà Nẵng kiến nghị: </w:t>
      </w:r>
      <w:r w:rsidRPr="00972B76">
        <w:rPr>
          <w:i/>
          <w:spacing w:val="-2"/>
          <w:sz w:val="26"/>
          <w:szCs w:val="26"/>
          <w:lang w:val="nb-NO"/>
        </w:rPr>
        <w:t>Luật phòng, chống tham nhũng (sửa đổi) bổ sung quy định về xử lý tài sản, thu nhập kê khai không trung thực, tài sản, thu nhập tăng thêm không giải trình được một cách hợp lý thì đánh thuế thu nhập cá nhân với mức thuế suất 45% hoặc phạt hành chính với mức phạt bằng 45% giá trị tài sản là không phù hợp. Cử tri đề nghị nghiên cứu quy định theo hướng tịch thu sung công toàn bộ tài sản này (cử tri tỉnh Bình dương, TP Đà Nẵng).</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t>Trả lời:</w:t>
      </w:r>
    </w:p>
    <w:p w:rsidR="00617E3C" w:rsidRPr="00972B76" w:rsidRDefault="00617E3C" w:rsidP="00617E3C">
      <w:pPr>
        <w:keepNext/>
        <w:ind w:firstLine="720"/>
        <w:jc w:val="both"/>
        <w:rPr>
          <w:spacing w:val="-2"/>
          <w:sz w:val="26"/>
          <w:szCs w:val="26"/>
          <w:lang w:val="nb-NO"/>
        </w:rPr>
      </w:pPr>
      <w:r w:rsidRPr="00972B76">
        <w:rPr>
          <w:spacing w:val="-2"/>
          <w:sz w:val="26"/>
          <w:szCs w:val="26"/>
          <w:lang w:val="nb-NO"/>
        </w:rPr>
        <w:t>Dự án Luật phòng, chống tham nhũng (sửa đổi) hiện nay đã trình Quốc hội cho ý kiến tại kỳ họp thứ 5, Quốc hội khóa XIV; Thanh tra Chính phủ ghi nhận ý kiến của cử tri và sẽ phối hợp với các cơ quan của Quốc hội xem xét, chỉnh lý Dự án Luật.</w:t>
      </w:r>
    </w:p>
    <w:p w:rsidR="00617E3C" w:rsidRPr="00972B76" w:rsidRDefault="00617E3C" w:rsidP="00617E3C">
      <w:pPr>
        <w:ind w:firstLine="720"/>
        <w:jc w:val="both"/>
        <w:rPr>
          <w:i/>
          <w:sz w:val="26"/>
          <w:szCs w:val="26"/>
        </w:rPr>
      </w:pPr>
      <w:r w:rsidRPr="00972B76">
        <w:rPr>
          <w:b/>
          <w:i/>
          <w:spacing w:val="-2"/>
          <w:sz w:val="26"/>
          <w:szCs w:val="26"/>
          <w:lang w:val="nb-NO"/>
        </w:rPr>
        <w:t xml:space="preserve">  </w:t>
      </w:r>
      <w:r w:rsidRPr="00972B76">
        <w:rPr>
          <w:b/>
          <w:i/>
          <w:spacing w:val="-2"/>
          <w:sz w:val="26"/>
          <w:szCs w:val="26"/>
          <w:lang w:val="nb-NO"/>
        </w:rPr>
        <w:tab/>
        <w:t>25</w:t>
      </w:r>
      <w:r w:rsidRPr="00972B76">
        <w:rPr>
          <w:b/>
          <w:i/>
          <w:color w:val="000000"/>
          <w:sz w:val="26"/>
          <w:szCs w:val="26"/>
        </w:rPr>
        <w:t xml:space="preserve">. Cử tri tỉnh An Giang kiến nghị: </w:t>
      </w:r>
      <w:r w:rsidRPr="00972B76">
        <w:rPr>
          <w:i/>
          <w:sz w:val="26"/>
          <w:szCs w:val="26"/>
        </w:rPr>
        <w:t xml:space="preserve">Cử tri đề nghị nghiên cứu sửa đổi, bổ sung Luật phòng, chống tham nhũng, để tạo hành lang pháp lý chặt chẽ, đủ sức đấu tranh </w:t>
      </w:r>
      <w:r w:rsidRPr="00972B76">
        <w:rPr>
          <w:i/>
          <w:sz w:val="26"/>
          <w:szCs w:val="26"/>
        </w:rPr>
        <w:lastRenderedPageBreak/>
        <w:t>trong phòng, chống tham  nhũng, vì đây là quốc nạn đe dọa và cản trở sự phát triển kinh tế - xã hội của đất nước:</w:t>
      </w:r>
    </w:p>
    <w:p w:rsidR="00617E3C" w:rsidRPr="00972B76" w:rsidRDefault="00617E3C" w:rsidP="00617E3C">
      <w:pPr>
        <w:ind w:firstLine="720"/>
        <w:jc w:val="both"/>
        <w:rPr>
          <w:i/>
          <w:sz w:val="26"/>
          <w:szCs w:val="26"/>
        </w:rPr>
      </w:pPr>
      <w:r w:rsidRPr="00972B76">
        <w:rPr>
          <w:i/>
          <w:sz w:val="26"/>
          <w:szCs w:val="26"/>
        </w:rPr>
        <w:t>+ Trong quá trình sửa đổi cần quan tâm công tác “phòng” là chính, bổ sung quy định chặt chẽ việc kê khai tài sản trường hợp phát hiện tài sản không kê khai hoặc kê khai không đúng hoặc không giải trình được nguồn gốc tài sản kê khai thì tịch thu, sung vào công quỹ. Việc phòng, chống tham nhũng phải xây dựng các quy định chặt chẽ, nghiêm minh để cán bộ không dám, không thể, không muốn, không cần tham nhũng; có cơ chế giám sát chặt chẽ của nhân dân; sự giáo dục của gia đình về đạo đức, nhân cách con người.</w:t>
      </w:r>
    </w:p>
    <w:p w:rsidR="00617E3C" w:rsidRPr="00972B76" w:rsidRDefault="00617E3C" w:rsidP="00617E3C">
      <w:pPr>
        <w:ind w:firstLine="720"/>
        <w:jc w:val="both"/>
        <w:rPr>
          <w:i/>
          <w:sz w:val="26"/>
          <w:szCs w:val="26"/>
        </w:rPr>
      </w:pPr>
      <w:r w:rsidRPr="00972B76">
        <w:rPr>
          <w:i/>
          <w:sz w:val="26"/>
          <w:szCs w:val="26"/>
        </w:rPr>
        <w:t>+ Bổ sung hình phạt cao nhất “Tử hình” đối với những tội tham nhũng từ 1 tỷ đồng trở lên (cử tri tỉnh An giang)</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t>Trả lời:</w:t>
      </w:r>
    </w:p>
    <w:p w:rsidR="00617E3C" w:rsidRPr="00972B76" w:rsidRDefault="00617E3C" w:rsidP="00617E3C">
      <w:pPr>
        <w:ind w:firstLine="720"/>
        <w:jc w:val="both"/>
        <w:rPr>
          <w:i/>
          <w:sz w:val="26"/>
          <w:szCs w:val="26"/>
        </w:rPr>
      </w:pPr>
      <w:r w:rsidRPr="00972B76">
        <w:rPr>
          <w:spacing w:val="-2"/>
          <w:sz w:val="26"/>
          <w:szCs w:val="26"/>
          <w:lang w:val="nb-NO"/>
        </w:rPr>
        <w:t>Thanh tra Chính phủ tiếp thu ý kiến của cử tri trong quá trình phối hợp với các cơ quan có liên quan của Quốc hội hoàn thiện dự án Luật phòng, chống tham nhũng (sửa đổi).</w:t>
      </w:r>
    </w:p>
    <w:p w:rsidR="00617E3C" w:rsidRPr="00972B76" w:rsidRDefault="00617E3C" w:rsidP="00617E3C">
      <w:pPr>
        <w:ind w:firstLine="720"/>
        <w:jc w:val="both"/>
        <w:rPr>
          <w:i/>
          <w:sz w:val="26"/>
          <w:szCs w:val="26"/>
        </w:rPr>
      </w:pPr>
      <w:r w:rsidRPr="00972B76">
        <w:rPr>
          <w:b/>
          <w:i/>
          <w:color w:val="000000"/>
          <w:sz w:val="26"/>
          <w:szCs w:val="26"/>
        </w:rPr>
        <w:t xml:space="preserve">26. Cử tri tỉnh Bình Định kiến nghị: </w:t>
      </w:r>
      <w:r w:rsidRPr="00972B76">
        <w:rPr>
          <w:i/>
          <w:sz w:val="26"/>
          <w:szCs w:val="26"/>
        </w:rPr>
        <w:t>Cử tri kiến nghị Tổng Thanh tra Chính phủ sớm kết luận và công bố kết quả thanh tra Cảng Quy Nhơn; khắc phục có hiệu quả những sai phạm trong quá trình cổ phần hóa cảng Quy Nhơn. Kiến nghị Thủ tướng Chính phủ xem xét lại việc cổ phần hóa cảng Quy Nhơn theo hướng giữ phần vốn sở hữu nhà nước chi phối, vì đây là doanh nghiệp quản lý, khai thác cảng biển quan trọng của khu vực Miền Trung và Tây nguyên (cử tri tỉnh Bình Định).</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t>Trả lời:</w:t>
      </w:r>
    </w:p>
    <w:p w:rsidR="00617E3C" w:rsidRPr="00972B76" w:rsidRDefault="00617E3C" w:rsidP="00617E3C">
      <w:pPr>
        <w:ind w:firstLine="720"/>
        <w:jc w:val="both"/>
        <w:rPr>
          <w:i/>
          <w:sz w:val="26"/>
          <w:szCs w:val="26"/>
        </w:rPr>
      </w:pPr>
      <w:r w:rsidRPr="00972B76">
        <w:rPr>
          <w:bCs/>
          <w:spacing w:val="-2"/>
          <w:sz w:val="26"/>
          <w:szCs w:val="26"/>
          <w:lang w:val="nb-NO"/>
        </w:rPr>
        <w:t>Thanh tra Chính phủ ban hành Quyết định số 776/QĐ-TTCP ngày 05/4/2017 thanh tra toàn diện việc cổ phần hóa cảng Quy Nhơn. Trên thực tế, ngoài việc thanh tra cổ phần hóa (bán 25% vồn điều lệ), còn thanh tra 02 lần thoái vốn nhà nước tại Công ty cổ phần sau cổ phần hóa (lần 1 thoái 26% vốn điều lệ, lần 2 thoái hết 49% vốn điều lệ); đây là cuộc thanh tra có nội dung rộng, phức tạp được dư luận xã hội quan tâm nên thời gian thanh tra, hoàn thiện hồ sơ, xây dựng báo cáo hết sức thận trọng, cân nhắc khi đưa ra kết luận, kiến nghị đảm bảo chính xác, khách quan.</w:t>
      </w:r>
    </w:p>
    <w:p w:rsidR="00617E3C" w:rsidRPr="00972B76" w:rsidRDefault="00617E3C" w:rsidP="00617E3C">
      <w:pPr>
        <w:ind w:firstLine="720"/>
        <w:jc w:val="both"/>
        <w:rPr>
          <w:sz w:val="26"/>
          <w:szCs w:val="26"/>
          <w:lang w:val="nb-NO"/>
        </w:rPr>
      </w:pPr>
      <w:r w:rsidRPr="00972B76">
        <w:rPr>
          <w:sz w:val="26"/>
          <w:szCs w:val="26"/>
          <w:lang w:val="nb-NO"/>
        </w:rPr>
        <w:tab/>
        <w:t xml:space="preserve"> Thanh tra Chính phủ đã báo cáo kết quả thanh tra, dự thảo kết luận thanh tra gửi Phó Thủ tướng Chính phủ Trương Hòa Bình; hiện nay, dự thảo Kết luận thanh tra đang được khẩn trương hoàn thiện để ban hành; trong đó có kiến nghị Nhà nước nắm giữ cổ phần chi phối tại Công ty cổ phần Cảng Quy Nhơn.</w:t>
      </w:r>
    </w:p>
    <w:p w:rsidR="00617E3C" w:rsidRPr="00972B76" w:rsidRDefault="00617E3C" w:rsidP="00617E3C">
      <w:pPr>
        <w:keepNext/>
        <w:ind w:firstLine="720"/>
        <w:jc w:val="both"/>
        <w:rPr>
          <w:i/>
          <w:spacing w:val="-2"/>
          <w:sz w:val="26"/>
          <w:szCs w:val="26"/>
          <w:lang w:val="nb-NO"/>
        </w:rPr>
      </w:pPr>
      <w:r w:rsidRPr="00972B76">
        <w:rPr>
          <w:b/>
          <w:i/>
          <w:color w:val="000000"/>
          <w:sz w:val="26"/>
          <w:szCs w:val="26"/>
        </w:rPr>
        <w:t xml:space="preserve">27. Cử tri thành phố Hà Nội kiến nghị: </w:t>
      </w:r>
      <w:r w:rsidRPr="00972B76">
        <w:rPr>
          <w:i/>
          <w:spacing w:val="-2"/>
          <w:sz w:val="26"/>
          <w:szCs w:val="26"/>
          <w:lang w:val="nb-NO"/>
        </w:rPr>
        <w:t>Luật phòng, chống tham nhũng (sửa đổi), đề nghị bổ sung điều khoản công khai kết luận kiểm tra tại chi bộ và nơi cư trú; bổ sung rõ cơ chế khuyến khích người tố cáo vi phạm và bảo vệ người tố cáo, ngăn chặn việc người tố cáo bị đe dọa.</w:t>
      </w:r>
    </w:p>
    <w:p w:rsidR="00617E3C" w:rsidRPr="00972B76" w:rsidRDefault="00617E3C" w:rsidP="00617E3C">
      <w:pPr>
        <w:ind w:firstLine="720"/>
        <w:jc w:val="both"/>
        <w:rPr>
          <w:i/>
          <w:sz w:val="26"/>
          <w:szCs w:val="26"/>
        </w:rPr>
      </w:pPr>
      <w:r w:rsidRPr="00972B76">
        <w:rPr>
          <w:sz w:val="26"/>
          <w:szCs w:val="26"/>
        </w:rPr>
        <w:t xml:space="preserve">- </w:t>
      </w:r>
      <w:r w:rsidRPr="00972B76">
        <w:rPr>
          <w:i/>
          <w:sz w:val="26"/>
          <w:szCs w:val="26"/>
        </w:rPr>
        <w:t xml:space="preserve">Cử tri tiếp tục quan tâm, đề cập đến công tác phòng, chống tham nhũng, tiêu cực, lãng phí hiện nay. Nhiều vụ việc sai phạm đã xảy ra rất lâu nhưng nay mới được thanh tra, kiểm tra, phát hiện và xử lý. Như vậy có phải là buông lỏng kiểm tra, giám sát? Nhân dân mong muốn Đảng và Nhà nước quan tâm quét sạch giặc tham nhũng, thu hồi nguồn tiền bị thất thoát để an lòng dân. Các cán bộ vi phạm phải được xử lý ngay và đưa ra khỏi bộ máy. Đặc biệt là tại các Chi bộ cần phát huy mạnh mẽ vai trò kiểm tra, giám sát cán bộ, đảng viên ngay tại cơ sở. Việc phát hiện sai phạm từ Chi bộ cơ sở còn ít, do vậy phải xây </w:t>
      </w:r>
      <w:r w:rsidRPr="00972B76">
        <w:rPr>
          <w:i/>
          <w:sz w:val="26"/>
          <w:szCs w:val="26"/>
        </w:rPr>
        <w:lastRenderedPageBreak/>
        <w:t>dựng Chi bộ cơ sở vững mạnh, đổi mới nội dung, hình thức sinh hoạt để nâng cao tính Đảng của mỗi đảng viên và của cả Chi bộ (cử tri Thành phố Hà Nội)</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t>Trả lời:</w:t>
      </w:r>
    </w:p>
    <w:p w:rsidR="00617E3C" w:rsidRPr="00972B76" w:rsidRDefault="00617E3C" w:rsidP="00617E3C">
      <w:pPr>
        <w:keepNext/>
        <w:ind w:firstLine="720"/>
        <w:jc w:val="both"/>
        <w:rPr>
          <w:spacing w:val="-2"/>
          <w:sz w:val="26"/>
          <w:szCs w:val="26"/>
          <w:lang w:val="nb-NO"/>
        </w:rPr>
      </w:pPr>
      <w:r w:rsidRPr="00972B76">
        <w:rPr>
          <w:spacing w:val="-2"/>
          <w:sz w:val="26"/>
          <w:szCs w:val="26"/>
          <w:lang w:val="nb-NO"/>
        </w:rPr>
        <w:t>- Dự án Luật phòng, chống tham nhũng (sửa đổi) hiện nay đã trình Quốc hội cho ý kiến tại kỳ họp thứ 5, Quốc hội khóa XIV; Thanh tra Chính phủ ghi nhận ý kiến của cử tri và sẽ phối hợp với các cơ quan của Quốc hội trong quá trình xem xét, chỉnh lý dự án Luật.</w:t>
      </w:r>
    </w:p>
    <w:p w:rsidR="00617E3C" w:rsidRPr="00972B76" w:rsidRDefault="00617E3C" w:rsidP="00617E3C">
      <w:pPr>
        <w:pStyle w:val="NormalWeb"/>
        <w:shd w:val="clear" w:color="auto" w:fill="FFFFFF"/>
        <w:spacing w:before="0" w:beforeAutospacing="0" w:after="0" w:afterAutospacing="0"/>
        <w:ind w:firstLine="720"/>
        <w:jc w:val="both"/>
        <w:rPr>
          <w:sz w:val="26"/>
          <w:szCs w:val="26"/>
          <w:lang w:val="vi-VN"/>
        </w:rPr>
      </w:pPr>
      <w:r w:rsidRPr="00972B76">
        <w:rPr>
          <w:sz w:val="26"/>
          <w:szCs w:val="26"/>
        </w:rPr>
        <w:t xml:space="preserve">- </w:t>
      </w:r>
      <w:r w:rsidRPr="00972B76">
        <w:rPr>
          <w:sz w:val="26"/>
          <w:szCs w:val="26"/>
          <w:lang w:val="vi-VN"/>
        </w:rPr>
        <w:t xml:space="preserve">Năm 2017, toàn ngành thanh tra đã phát hiện vi phạm về kinh tế 67,7 nghìn tỉ đồng, gần 17,6 nghìn ha đất, đã kiến nghị thu hồi 43,3 nghìn tỉ đồng và gần 5000 ha đất; xuất toán, loại khỏi giá trị quyết toán và đề nghị cơ quan có thẩm quyền xử lý hơn 24,2 nghìn tỉ đồng, 12,6 nghìn ha đất... kiến nghị xử lý kỷ luật hành chính đối với 2.093 tập thể và cá nhân; chuyển cơ quan điều tra xử lý 114 vụ việc, 192 đối tượng... Tuy vậy, số vụ việc tham nhũng do cơ quan thanh tra phát hiện, xử lý còn ít, chưa phản ánh đúng thực trạng. Nguyên nhân chủ yếu là do đối tượng tham nhũng thường là những người có chức vụ, quyền hạn, có trình độ, khả năng che giấu hành vi, vi phạm nên trong nhiều trường hợp cơ quan thanh tra khó khăn trong phát hiện, xử lý; năng lực, trình độ  nghiệp vụ của cán bộ thanh tra, kiểm tra trong việc phát hiện tội phạm, nhất là tội phạm tham nhũng không chuyên sâu được như cán bộ của cơ quan điều tra nên hiệu quả chưa cao. Tuy nhiên cũng không loại trừ một số nơi công tác thanh tra, kiểm tra, giám sát đã bị buông lỏng.  </w:t>
      </w:r>
    </w:p>
    <w:p w:rsidR="00617E3C" w:rsidRPr="00972B76" w:rsidRDefault="00617E3C" w:rsidP="00617E3C">
      <w:pPr>
        <w:ind w:firstLine="720"/>
        <w:jc w:val="both"/>
        <w:rPr>
          <w:sz w:val="26"/>
          <w:szCs w:val="26"/>
          <w:shd w:val="clear" w:color="auto" w:fill="FFFFFF"/>
        </w:rPr>
      </w:pPr>
      <w:r w:rsidRPr="00972B76">
        <w:rPr>
          <w:sz w:val="26"/>
          <w:szCs w:val="26"/>
        </w:rPr>
        <w:t>Để khắc phục tình trạng này thời gian tới Chính phủ, Thanh tra Chính phủ sẽ tiếp tục chỉ đạo hoàn thiện cơ chế, quy trình, nghiệp vụ thanh tra; chú trọng giám sát, kiểm tra hoạt động thanh tra, nâng cao năng lực, trình độ, nghiệp vụ của cán bộ thanh tra…</w:t>
      </w:r>
      <w:r w:rsidRPr="00972B76">
        <w:rPr>
          <w:sz w:val="26"/>
          <w:szCs w:val="26"/>
          <w:shd w:val="clear" w:color="auto" w:fill="FFFFFF"/>
        </w:rPr>
        <w:t xml:space="preserve"> Chính phủ cũng đã và đang thực hiện 6 giải pháp khác liên quan đến công tác cán bộ như: tăng cường xây dựng, chỉnh đốn Đảng; ngăn chặn, đẩy lùi sự suy thoái; tăng cường trách nhiệm người đứng đầu; thực hiện phương châm cán bộ phải gương mẫu hơn nhân viên, cán bộ giữ chức vụ càng cao càng phải gương mẫu; tăng cường thanh tra, kiểm tra công vụ; điều chuyển, miễn nhiệm, thay thế cán bộ lãnh đạo, quản lý có biểu hiện tham nhũng gây nhiều dư luận; thực hiện hiệu quả chủ trương bố trí một số chức danh cán bộ lãnh đạo cấp tỉnh, cấp huyện không phải là người địa phương; không bố trí, đề bạt, bổ nhiệm những người có quan hệ gia đình cùng làm một số công việc, lĩnh vực nhạy cảm dễ xảy ra tham nhũng, tiêu cực… Bên cạnh đó, Chính phủ cũng kiến nghị các cơ quan của Đảng tiếp tục tăng cường lãnh đạo, chỉ đạo, phát huy vai trò của Chi bộ cơ sở trong kiểm tra, giám sát, luôn coi đây là yếu tố quan trọng để bảo đảm nâng cao hiệu lực, hiệu quả công tác phòng, chống tham nhũng, góp phần sớm phát hiện, ngăn chặn hành vi tham nhũng tiêu cực và hạn chế hậu quả xảy ra.</w:t>
      </w:r>
    </w:p>
    <w:p w:rsidR="00617E3C" w:rsidRPr="00972B76" w:rsidRDefault="00617E3C" w:rsidP="00617E3C">
      <w:pPr>
        <w:ind w:firstLine="720"/>
        <w:jc w:val="both"/>
        <w:rPr>
          <w:i/>
          <w:sz w:val="26"/>
          <w:szCs w:val="26"/>
        </w:rPr>
      </w:pPr>
      <w:r w:rsidRPr="00972B76">
        <w:rPr>
          <w:b/>
          <w:i/>
          <w:color w:val="000000"/>
          <w:sz w:val="26"/>
          <w:szCs w:val="26"/>
        </w:rPr>
        <w:t>28. Cử tri thành phố Đà Nẵng kiến nghị:</w:t>
      </w:r>
      <w:r w:rsidRPr="00972B76">
        <w:rPr>
          <w:sz w:val="26"/>
          <w:szCs w:val="26"/>
          <w:shd w:val="clear" w:color="auto" w:fill="FFFFFF"/>
        </w:rPr>
        <w:t xml:space="preserve"> </w:t>
      </w:r>
      <w:r w:rsidRPr="00972B76">
        <w:rPr>
          <w:i/>
          <w:sz w:val="26"/>
          <w:szCs w:val="26"/>
        </w:rPr>
        <w:t>Cử tri kiến nghị, Thanh tra Chính phủ sớm công bố công khai Kết luận thanh tra toàn diện việc chấp hành các quy định của pháp luật về quản lý và sử dụng đất đai, bảo vệ và phát triển rừng, bảo vệ môi trường, xây dựng đối với các dự án đầu tư xây dựng trên bán đảo Sơn Trà để cử tri thành phố Đà Nẵng theo dõi. Đồng thời, nên xem xét theo hướng tháo dở các công trình xây dựng trái phép trên khu vực này, trả lại nguyên trạng ban đầu (cử tri Thành phố Đà Nẵng).</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t>Trả lời:</w:t>
      </w:r>
    </w:p>
    <w:p w:rsidR="00617E3C" w:rsidRPr="00972B76" w:rsidRDefault="00617E3C" w:rsidP="00617E3C">
      <w:pPr>
        <w:ind w:firstLine="720"/>
        <w:jc w:val="both"/>
        <w:rPr>
          <w:i/>
          <w:sz w:val="26"/>
          <w:szCs w:val="26"/>
        </w:rPr>
      </w:pPr>
      <w:r w:rsidRPr="00972B76">
        <w:rPr>
          <w:sz w:val="26"/>
          <w:szCs w:val="26"/>
        </w:rPr>
        <w:t xml:space="preserve">Thực hiện Quyết định số 2906/QĐ-TTCP ngày 20/11/2017 của Tổng Thanh tra Chính phủ về việc thanh tra toàn diện việc chấp hành các quy định của pháp luật về quản </w:t>
      </w:r>
      <w:r w:rsidRPr="00972B76">
        <w:rPr>
          <w:sz w:val="26"/>
          <w:szCs w:val="26"/>
        </w:rPr>
        <w:lastRenderedPageBreak/>
        <w:t>lý và sử dụng đất đai, bảo vệ và phát triển rừng, bảo vệ môi trường, xây dựng đối với các dự án đầu tư xây dựng trên Bán đảo Sơn Trà, Thành phố Đà Nẵng</w:t>
      </w:r>
      <w:r w:rsidRPr="00972B76">
        <w:rPr>
          <w:bCs/>
          <w:sz w:val="26"/>
          <w:szCs w:val="26"/>
        </w:rPr>
        <w:t xml:space="preserve">. Thanh tra Chính phủ đã tiến hành thanh tra trực tiếp tại Ủy ban nhân dân </w:t>
      </w:r>
      <w:r w:rsidRPr="00972B76">
        <w:rPr>
          <w:sz w:val="26"/>
          <w:szCs w:val="26"/>
        </w:rPr>
        <w:t>Thành phố Đà Nẵng</w:t>
      </w:r>
      <w:r w:rsidRPr="00972B76">
        <w:rPr>
          <w:bCs/>
          <w:sz w:val="26"/>
          <w:szCs w:val="26"/>
        </w:rPr>
        <w:t xml:space="preserve"> và xác minh tại các đơn vị có liên quan từ ngày 06/12/2017 đến ngày 11/4/2018 kết thúc. Thanh tra Chính phủ đã báo cáo Phó Thủ tướng Chính phủ</w:t>
      </w:r>
      <w:r w:rsidRPr="00972B76">
        <w:rPr>
          <w:sz w:val="26"/>
          <w:szCs w:val="26"/>
        </w:rPr>
        <w:t xml:space="preserve"> Trương Hòa Bình cho ý kiến; hiện nay Thanh tra Chính phủ đang khẩn trương hoàn thiện d</w:t>
      </w:r>
      <w:r w:rsidRPr="00972B76">
        <w:rPr>
          <w:spacing w:val="-6"/>
          <w:sz w:val="26"/>
          <w:szCs w:val="26"/>
        </w:rPr>
        <w:t>ự thảo Kết luận thanh tra để ký ban hành chính thức sẽ công bố Kết luận thanh tra theo quy định pháp luật.</w:t>
      </w:r>
    </w:p>
    <w:p w:rsidR="00617E3C" w:rsidRPr="00972B76" w:rsidRDefault="00617E3C" w:rsidP="00617E3C">
      <w:pPr>
        <w:ind w:firstLine="720"/>
        <w:jc w:val="both"/>
        <w:rPr>
          <w:i/>
          <w:color w:val="000000"/>
          <w:sz w:val="26"/>
          <w:szCs w:val="26"/>
          <w:lang w:val="nb-NO"/>
        </w:rPr>
      </w:pPr>
      <w:r w:rsidRPr="00972B76">
        <w:rPr>
          <w:b/>
          <w:i/>
          <w:color w:val="000000"/>
          <w:sz w:val="26"/>
          <w:szCs w:val="26"/>
        </w:rPr>
        <w:t xml:space="preserve">29. Cử tri tỉnh Quảng Bình kiến nghị: </w:t>
      </w:r>
      <w:r w:rsidRPr="00972B76">
        <w:rPr>
          <w:i/>
          <w:color w:val="000000"/>
          <w:sz w:val="26"/>
          <w:szCs w:val="26"/>
          <w:lang w:val="nb-NO"/>
        </w:rPr>
        <w:t>Đề nghị ban hành văn bản quy phạm pháp luật hướng dẫn quy trình rà soát đối với các vụ việc đã có quyết định giải quyết khiếu nại lần hai nhưng công dân không đồng ý, không khởi kiện ra Tòa án mà tiếp tục gửi đơn đến các cơ quan hành chính nhà nước để làm cơ sở pháp lý thực hiện quy trình rà soát; đồng thời, nghiên cứu bổ sung quy định về xếp lưu đối với đơn kiến nghị, đơn tố cáo và các loại đơn khác tương tự như với đơn khiếu nại.</w:t>
      </w:r>
    </w:p>
    <w:p w:rsidR="00617E3C" w:rsidRPr="00972B76" w:rsidRDefault="00617E3C" w:rsidP="00617E3C">
      <w:pPr>
        <w:keepNext/>
        <w:ind w:firstLine="720"/>
        <w:jc w:val="both"/>
        <w:rPr>
          <w:b/>
          <w:spacing w:val="-2"/>
          <w:sz w:val="26"/>
          <w:szCs w:val="26"/>
          <w:lang w:val="nb-NO"/>
        </w:rPr>
      </w:pPr>
      <w:r w:rsidRPr="00972B76">
        <w:rPr>
          <w:color w:val="000000"/>
          <w:sz w:val="26"/>
          <w:szCs w:val="26"/>
          <w:lang w:val="nb-NO"/>
        </w:rPr>
        <w:t xml:space="preserve"> </w:t>
      </w:r>
      <w:r w:rsidRPr="00972B76">
        <w:rPr>
          <w:b/>
          <w:spacing w:val="-2"/>
          <w:sz w:val="26"/>
          <w:szCs w:val="26"/>
          <w:lang w:val="nb-NO"/>
        </w:rPr>
        <w:t>Trả lời:</w:t>
      </w:r>
    </w:p>
    <w:p w:rsidR="00617E3C" w:rsidRPr="00972B76" w:rsidRDefault="00617E3C" w:rsidP="00617E3C">
      <w:pPr>
        <w:ind w:firstLine="720"/>
        <w:jc w:val="both"/>
        <w:rPr>
          <w:spacing w:val="-6"/>
          <w:sz w:val="26"/>
          <w:szCs w:val="26"/>
        </w:rPr>
      </w:pPr>
      <w:r w:rsidRPr="00972B76">
        <w:rPr>
          <w:color w:val="000000"/>
          <w:sz w:val="26"/>
          <w:szCs w:val="26"/>
          <w:lang w:val="nb-NO"/>
        </w:rPr>
        <w:t>Thanh tra Chính phủ ghi nhận kiến nghị của cử tri để nghiên cứu, tiếp thu trong quá trình hoàn thiện pháp luật về khiếu nại, tố cáo nói chung và quy định của Nghị định 75/2012/NĐ-CP nói riêng.</w:t>
      </w:r>
    </w:p>
    <w:p w:rsidR="00617E3C" w:rsidRPr="00972B76" w:rsidRDefault="00617E3C" w:rsidP="00617E3C">
      <w:pPr>
        <w:ind w:firstLine="720"/>
        <w:jc w:val="both"/>
        <w:rPr>
          <w:spacing w:val="-6"/>
          <w:sz w:val="26"/>
          <w:szCs w:val="26"/>
        </w:rPr>
      </w:pPr>
      <w:r w:rsidRPr="00972B76">
        <w:rPr>
          <w:b/>
          <w:i/>
          <w:color w:val="000000"/>
          <w:sz w:val="26"/>
          <w:szCs w:val="26"/>
        </w:rPr>
        <w:t xml:space="preserve">30. Cử tri tỉnh Tuyên Quang kiến nghị: </w:t>
      </w:r>
      <w:r w:rsidRPr="00972B76">
        <w:rPr>
          <w:i/>
          <w:color w:val="000000"/>
          <w:sz w:val="26"/>
          <w:szCs w:val="26"/>
          <w:lang w:val="nb-NO"/>
        </w:rPr>
        <w:t>Đề nghị quy định rõ thẩm quyền giải quyết tố cáo đối với từng đối tượng bị tố cáo (hoặc nhóm đối tượng bị tố cáo), vì thực tế hiện nay, cùng một nội dung, đối tượng tố cáo, công dân gửi đơn đến nhiều cấp, nhiều ngành, gây khó khăn cho việc xử lý đơn thư (cử tri tình Tuyên Quang).</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t>Trả lời:</w:t>
      </w:r>
    </w:p>
    <w:p w:rsidR="00617E3C" w:rsidRPr="00972B76" w:rsidRDefault="00617E3C" w:rsidP="00617E3C">
      <w:pPr>
        <w:ind w:firstLine="720"/>
        <w:jc w:val="both"/>
        <w:rPr>
          <w:spacing w:val="-6"/>
          <w:sz w:val="26"/>
          <w:szCs w:val="26"/>
        </w:rPr>
      </w:pPr>
      <w:r w:rsidRPr="00972B76">
        <w:rPr>
          <w:sz w:val="26"/>
          <w:szCs w:val="26"/>
          <w:lang w:val="nb-NO"/>
        </w:rPr>
        <w:t>Luật tố cáo đã quy định về vấn đề này, theo đó cơ quan, tổ chức, cá nhân có trách nhiệm tiếp nhận và giải quyết đối với tố cáo thuộc thẩm quyền của mình. T</w:t>
      </w:r>
      <w:r w:rsidRPr="00972B76">
        <w:rPr>
          <w:sz w:val="26"/>
          <w:szCs w:val="26"/>
          <w:lang w:val="vi-VN"/>
        </w:rPr>
        <w:t xml:space="preserve">rường hợp tố cáo không thuộc thẩm quyền giải quyết của </w:t>
      </w:r>
      <w:r w:rsidRPr="00972B76">
        <w:rPr>
          <w:sz w:val="26"/>
          <w:szCs w:val="26"/>
          <w:lang w:val="nb-NO"/>
        </w:rPr>
        <w:t>mình</w:t>
      </w:r>
      <w:r w:rsidRPr="00972B76">
        <w:rPr>
          <w:sz w:val="26"/>
          <w:szCs w:val="26"/>
          <w:lang w:val="vi-VN"/>
        </w:rPr>
        <w:t xml:space="preserve"> </w:t>
      </w:r>
      <w:r w:rsidRPr="00972B76">
        <w:rPr>
          <w:sz w:val="26"/>
          <w:szCs w:val="26"/>
          <w:lang w:val="nb-NO"/>
        </w:rPr>
        <w:t>và</w:t>
      </w:r>
      <w:r w:rsidRPr="00972B76">
        <w:rPr>
          <w:sz w:val="26"/>
          <w:szCs w:val="26"/>
          <w:lang w:val="vi-VN"/>
        </w:rPr>
        <w:t xml:space="preserve"> được gửi </w:t>
      </w:r>
      <w:r w:rsidRPr="00972B76">
        <w:rPr>
          <w:sz w:val="26"/>
          <w:szCs w:val="26"/>
          <w:lang w:val="nb-NO"/>
        </w:rPr>
        <w:t xml:space="preserve">đồng thời </w:t>
      </w:r>
      <w:r w:rsidRPr="00972B76">
        <w:rPr>
          <w:sz w:val="26"/>
          <w:szCs w:val="26"/>
          <w:lang w:val="vi-VN"/>
        </w:rPr>
        <w:t>cho nhiều cơ quan, tổ chức</w:t>
      </w:r>
      <w:r w:rsidRPr="00972B76">
        <w:rPr>
          <w:sz w:val="26"/>
          <w:szCs w:val="26"/>
          <w:lang w:val="nb-NO"/>
        </w:rPr>
        <w:t>,</w:t>
      </w:r>
      <w:r w:rsidRPr="00972B76">
        <w:rPr>
          <w:sz w:val="26"/>
          <w:szCs w:val="26"/>
          <w:lang w:val="vi-VN"/>
        </w:rPr>
        <w:t xml:space="preserve"> </w:t>
      </w:r>
      <w:r w:rsidRPr="00972B76">
        <w:rPr>
          <w:sz w:val="26"/>
          <w:szCs w:val="26"/>
          <w:lang w:val="nb-NO"/>
        </w:rPr>
        <w:t xml:space="preserve">cá nhân, </w:t>
      </w:r>
      <w:r w:rsidRPr="00972B76">
        <w:rPr>
          <w:sz w:val="26"/>
          <w:szCs w:val="26"/>
          <w:lang w:val="vi-VN"/>
        </w:rPr>
        <w:t>trong đó có cơ quan, tổ chức</w:t>
      </w:r>
      <w:r w:rsidRPr="00972B76">
        <w:rPr>
          <w:sz w:val="26"/>
          <w:szCs w:val="26"/>
          <w:lang w:val="nb-NO"/>
        </w:rPr>
        <w:t>, cá nhân</w:t>
      </w:r>
      <w:r w:rsidRPr="00972B76">
        <w:rPr>
          <w:sz w:val="26"/>
          <w:szCs w:val="26"/>
          <w:lang w:val="vi-VN"/>
        </w:rPr>
        <w:t xml:space="preserve"> có thẩm quyền giải quyết </w:t>
      </w:r>
      <w:r w:rsidRPr="00972B76">
        <w:rPr>
          <w:sz w:val="26"/>
          <w:szCs w:val="26"/>
          <w:lang w:val="nb-NO"/>
        </w:rPr>
        <w:t xml:space="preserve">hoặc trường hợp đã hướng dẫn nhưng người tố cáo vẫn gửi tố cáo đến cơ quan, tổ chức, cá nhân không có thẩm quyền giải quyết </w:t>
      </w:r>
      <w:r w:rsidRPr="00972B76">
        <w:rPr>
          <w:sz w:val="26"/>
          <w:szCs w:val="26"/>
          <w:lang w:val="vi-VN"/>
        </w:rPr>
        <w:t xml:space="preserve">thì </w:t>
      </w:r>
      <w:r w:rsidRPr="00972B76">
        <w:rPr>
          <w:sz w:val="26"/>
          <w:szCs w:val="26"/>
          <w:lang w:val="nb-NO"/>
        </w:rPr>
        <w:t>cơ quan, tổ chức, cá nhân</w:t>
      </w:r>
      <w:r w:rsidRPr="00972B76">
        <w:rPr>
          <w:sz w:val="26"/>
          <w:szCs w:val="26"/>
          <w:lang w:val="vi-VN"/>
        </w:rPr>
        <w:t xml:space="preserve"> nhận </w:t>
      </w:r>
      <w:r w:rsidRPr="00972B76">
        <w:rPr>
          <w:sz w:val="26"/>
          <w:szCs w:val="26"/>
          <w:lang w:val="nb-NO"/>
        </w:rPr>
        <w:t xml:space="preserve">được tố cáo </w:t>
      </w:r>
      <w:r w:rsidRPr="00972B76">
        <w:rPr>
          <w:sz w:val="26"/>
          <w:szCs w:val="26"/>
          <w:lang w:val="vi-VN"/>
        </w:rPr>
        <w:t xml:space="preserve">không </w:t>
      </w:r>
      <w:r w:rsidRPr="00972B76">
        <w:rPr>
          <w:sz w:val="26"/>
          <w:szCs w:val="26"/>
          <w:lang w:val="nb-NO"/>
        </w:rPr>
        <w:t>xử lý (Điều 24 Luật tố cáo 2018)</w:t>
      </w:r>
      <w:r w:rsidRPr="00972B76">
        <w:rPr>
          <w:sz w:val="26"/>
          <w:szCs w:val="26"/>
          <w:lang w:val="vi-VN"/>
        </w:rPr>
        <w:t>.</w:t>
      </w:r>
      <w:r w:rsidRPr="00972B76" w:rsidDel="00F90E15">
        <w:rPr>
          <w:sz w:val="26"/>
          <w:szCs w:val="26"/>
          <w:lang w:val="nb-NO"/>
        </w:rPr>
        <w:t xml:space="preserve"> </w:t>
      </w:r>
    </w:p>
    <w:p w:rsidR="00617E3C" w:rsidRPr="00972B76" w:rsidRDefault="00617E3C" w:rsidP="00617E3C">
      <w:pPr>
        <w:ind w:firstLine="720"/>
        <w:jc w:val="both"/>
        <w:rPr>
          <w:spacing w:val="-6"/>
          <w:sz w:val="26"/>
          <w:szCs w:val="26"/>
        </w:rPr>
      </w:pPr>
      <w:r w:rsidRPr="00972B76">
        <w:rPr>
          <w:b/>
          <w:i/>
          <w:color w:val="000000"/>
          <w:sz w:val="26"/>
          <w:szCs w:val="26"/>
        </w:rPr>
        <w:t xml:space="preserve">31. Cử tri tỉnh Tây Ninh kiến nghị: </w:t>
      </w:r>
      <w:r w:rsidRPr="00972B76">
        <w:rPr>
          <w:i/>
          <w:sz w:val="26"/>
          <w:szCs w:val="26"/>
        </w:rPr>
        <w:t>Công tác thẩm định dự thảo kết luận thanh tra còn gặp nhiều khó khăn do chưa có một quy định nào hướng dẫn cụ thể (về thể thức, trình tự, thủ tục, nội dung, phương pháp thẩm định dự thảo kết luận thanh tra). Vì vậy, đề nghị Thanh tra Chính phủ ban hành Thông tư quy định, quy trình thẩm định dự thảo kết luận thanh tra (cử tri tỉnh Tây Ninh).</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t>Trả lời:</w:t>
      </w:r>
    </w:p>
    <w:p w:rsidR="00617E3C" w:rsidRPr="00972B76" w:rsidRDefault="00617E3C" w:rsidP="00617E3C">
      <w:pPr>
        <w:ind w:firstLine="720"/>
        <w:jc w:val="both"/>
        <w:rPr>
          <w:spacing w:val="-6"/>
          <w:sz w:val="26"/>
          <w:szCs w:val="26"/>
        </w:rPr>
      </w:pPr>
      <w:r w:rsidRPr="00972B76">
        <w:rPr>
          <w:spacing w:val="-2"/>
          <w:sz w:val="26"/>
          <w:szCs w:val="26"/>
          <w:lang w:val="nb-NO"/>
        </w:rPr>
        <w:t>Thanh tra Chính phủ ghi nhận kiến nghị của cử tri về vấn đề này. Thanh tra Chính phủ đang nghiên cứu, sửa đổi, bổ sung và hoàn thiện các quy định pháp luật về trình tự, thủ tục tiến hành thanh tra nói chung và thẩm định kết luận thanh tra nói riêng. Cụ thể là sửa đổi, bổ sung quy định tại Thông tư 05/2014/TT-TTCP ngày 16/10/2014 về tổ chức, hoạt động, quan hệ công tác của Đoàn thanh tra và trình tự, thủ tục tiến hành một cuộc thanh tra và một số quy định khác có liên quan.</w:t>
      </w:r>
    </w:p>
    <w:p w:rsidR="00617E3C" w:rsidRPr="00972B76" w:rsidRDefault="00617E3C" w:rsidP="00617E3C">
      <w:pPr>
        <w:ind w:firstLine="720"/>
        <w:jc w:val="both"/>
        <w:rPr>
          <w:spacing w:val="-6"/>
          <w:sz w:val="26"/>
          <w:szCs w:val="26"/>
        </w:rPr>
      </w:pPr>
      <w:r w:rsidRPr="00972B76">
        <w:rPr>
          <w:b/>
          <w:i/>
          <w:color w:val="000000"/>
          <w:sz w:val="26"/>
          <w:szCs w:val="26"/>
        </w:rPr>
        <w:t xml:space="preserve">32. Cử tri tỉnh kiến nghị: </w:t>
      </w:r>
      <w:r w:rsidRPr="00972B76">
        <w:rPr>
          <w:i/>
          <w:sz w:val="26"/>
          <w:szCs w:val="26"/>
        </w:rPr>
        <w:t xml:space="preserve">Luật tiếp công dân, Luật khiếu nại, Luật tố cáo đều có quy định về các hành vi bị nghiêm cấm và quy định về xử lý vi phạm pháp luật trong các </w:t>
      </w:r>
      <w:r w:rsidRPr="00972B76">
        <w:rPr>
          <w:i/>
          <w:sz w:val="26"/>
          <w:szCs w:val="26"/>
        </w:rPr>
        <w:lastRenderedPageBreak/>
        <w:t>lĩnh vực tiếp công dân, giải quyết khiếu nại, tố cáo; tuy vậy chưa có chế tài cụ thể và không giao cho Chính phủ quy định chi tiết việc xử lý vi phạm về mặt hành chính, cũng như chưa có các hướng dẫn xử lý về mặt hình sự đối với các vi phạm pháp luật trong các lĩnh vực này. Đề nghị nghiên cứu, sớm ban hành nghị định quy định xử phạt vi phạm hành chính trong lĩnh vực tiếp công dân, giải quyết khiếu nại, tố cáo để làm cơ sở đấu tranh, xử lý những trường hợp vi phạm pháp luật trong các lĩnh vực này; hướng dẫn các biện pháp xử lý đối với các đối tượng có các hành vi vi phạm quy định tại Khoản 4, 5, 6, 7, 8 Điều 6 Luật tiếp công dân; các Khoản 5, 6, 7, 8 Điều 6 Luật khiếu nại; các Khoản 11, 12, 13 Điều 8 Luật tố cáo (cử tri tỉnh Quảng Bình).</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t>Trả lời:</w:t>
      </w:r>
    </w:p>
    <w:p w:rsidR="00617E3C" w:rsidRPr="00972B76" w:rsidRDefault="00617E3C" w:rsidP="00617E3C">
      <w:pPr>
        <w:ind w:firstLine="720"/>
        <w:jc w:val="both"/>
        <w:rPr>
          <w:spacing w:val="-6"/>
          <w:sz w:val="26"/>
          <w:szCs w:val="26"/>
        </w:rPr>
      </w:pPr>
      <w:r w:rsidRPr="00972B76">
        <w:rPr>
          <w:spacing w:val="-2"/>
          <w:sz w:val="26"/>
          <w:szCs w:val="26"/>
          <w:lang w:val="nb-NO"/>
        </w:rPr>
        <w:t>Thanh tra Chính phủ ghi nhận các kiến nghị của cử tri về vấn đề này.</w:t>
      </w:r>
      <w:r w:rsidRPr="00972B76">
        <w:rPr>
          <w:b/>
          <w:spacing w:val="-2"/>
          <w:sz w:val="26"/>
          <w:szCs w:val="26"/>
          <w:lang w:val="nb-NO"/>
        </w:rPr>
        <w:t xml:space="preserve"> </w:t>
      </w:r>
      <w:r w:rsidRPr="00972B76">
        <w:rPr>
          <w:spacing w:val="-2"/>
          <w:sz w:val="26"/>
          <w:szCs w:val="26"/>
          <w:lang w:val="nb-NO"/>
        </w:rPr>
        <w:t>Thanh tra Chính phủ sẽ phối hợp với Bộ Tư pháp và các cơ quan hữu quan nghiên cứu, giải quyết kiến nghị nêu trên của cử tri.</w:t>
      </w:r>
    </w:p>
    <w:p w:rsidR="00617E3C" w:rsidRPr="00972B76" w:rsidRDefault="00617E3C" w:rsidP="00617E3C">
      <w:pPr>
        <w:ind w:firstLine="720"/>
        <w:jc w:val="both"/>
        <w:rPr>
          <w:spacing w:val="-6"/>
          <w:sz w:val="26"/>
          <w:szCs w:val="26"/>
        </w:rPr>
      </w:pPr>
      <w:r w:rsidRPr="00972B76">
        <w:rPr>
          <w:b/>
          <w:i/>
          <w:color w:val="000000"/>
          <w:sz w:val="26"/>
          <w:szCs w:val="26"/>
        </w:rPr>
        <w:t xml:space="preserve">33. Cử tri tỉnh Quảng Bình kiến nghị: </w:t>
      </w:r>
      <w:r w:rsidRPr="00972B76">
        <w:rPr>
          <w:i/>
          <w:spacing w:val="-2"/>
          <w:sz w:val="26"/>
          <w:szCs w:val="26"/>
          <w:lang w:val="nb-NO"/>
        </w:rPr>
        <w:t>Việc tiếp công dân thường xuyên tại Ban tiếp công dân cấp tỉnh theo khoản 3 Điều 12 Luật tiếp công dân và tại Ban tiếp công dân cấp huyện theo khoản 3 Điều 13 Luật tiếp công dân không hiệu quả như việc tiếp công dân tại trụ sở tiếp công dân cấp tỉnh, cấp huyện thực hiện. Cơ cấu, tổ chức của Ban tiếp công dân theo quy định tịa Điều 9 Nghị định số 64/2014/NĐ-CP ngày 26/6/2014 của Chính phủ còn chung chung, chưa rõ về số lượng...</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t>Trả lời:</w:t>
      </w:r>
    </w:p>
    <w:p w:rsidR="00617E3C" w:rsidRPr="00972B76" w:rsidRDefault="00617E3C" w:rsidP="00617E3C">
      <w:pPr>
        <w:ind w:firstLine="720"/>
        <w:jc w:val="both"/>
        <w:rPr>
          <w:spacing w:val="-6"/>
          <w:sz w:val="26"/>
          <w:szCs w:val="26"/>
        </w:rPr>
      </w:pPr>
      <w:r w:rsidRPr="00972B76">
        <w:rPr>
          <w:spacing w:val="-2"/>
          <w:sz w:val="26"/>
          <w:szCs w:val="26"/>
          <w:lang w:val="nb-NO"/>
        </w:rPr>
        <w:t>Thanh tra Chính phủ ghi nhận kiến nghị của cử tri và sẽ xem xét, nghiên cứu, tiếp thu trong quá trình hoàn thiện pháp luật về tiếp công dân.</w:t>
      </w:r>
    </w:p>
    <w:p w:rsidR="00617E3C" w:rsidRPr="00972B76" w:rsidRDefault="00617E3C" w:rsidP="00617E3C">
      <w:pPr>
        <w:ind w:firstLine="720"/>
        <w:jc w:val="both"/>
        <w:rPr>
          <w:spacing w:val="-6"/>
          <w:sz w:val="26"/>
          <w:szCs w:val="26"/>
        </w:rPr>
      </w:pPr>
      <w:r w:rsidRPr="00972B76">
        <w:rPr>
          <w:b/>
          <w:i/>
          <w:color w:val="000000"/>
          <w:sz w:val="26"/>
          <w:szCs w:val="26"/>
        </w:rPr>
        <w:t xml:space="preserve">34. Cử tri tỉnh Quảng Bình kiến nghị: </w:t>
      </w:r>
      <w:r w:rsidRPr="00972B76">
        <w:rPr>
          <w:i/>
          <w:color w:val="000000"/>
          <w:sz w:val="26"/>
          <w:szCs w:val="26"/>
          <w:lang w:val="nb-NO"/>
        </w:rPr>
        <w:t xml:space="preserve">Đề nghị nghiên cứu, xem xét trình Quốc hội sửa đổi, bổ sung một số quy định của Luật tiếp công dân, Luật khiếu nại, Luật tố cáo như sau: </w:t>
      </w:r>
    </w:p>
    <w:p w:rsidR="00617E3C" w:rsidRPr="00972B76" w:rsidRDefault="00617E3C" w:rsidP="00617E3C">
      <w:pPr>
        <w:ind w:firstLine="720"/>
        <w:jc w:val="both"/>
        <w:rPr>
          <w:spacing w:val="-6"/>
          <w:sz w:val="26"/>
          <w:szCs w:val="26"/>
        </w:rPr>
      </w:pPr>
      <w:r w:rsidRPr="00972B76">
        <w:rPr>
          <w:i/>
          <w:color w:val="000000"/>
          <w:sz w:val="26"/>
          <w:szCs w:val="26"/>
          <w:lang w:val="nb-NO"/>
        </w:rPr>
        <w:t>- Đề nghị sửa đổi theo hướng bỏ nội dung tại Khoản 3, Điều 12 Luật tiếp công dân về quy định các cơ quan: Văn phòng Tỉnh ủy, ủy ban Kiểm tra Tỉnh ủy, Ban Nội chính Tỉnh ủy, Văn phòng Đoàn ĐBQH và HĐND tỉnh cử đại diện phối họp cùng với Ban tiếp công dân cấp tỉnh thực hiện tiếp công dân thường xuyên tại Trụ sở Tiếp công dân tỉnh vì quy định này không phù họp với thực tiễn.</w:t>
      </w:r>
    </w:p>
    <w:p w:rsidR="00617E3C" w:rsidRPr="00972B76" w:rsidRDefault="00617E3C" w:rsidP="00617E3C">
      <w:pPr>
        <w:ind w:firstLine="720"/>
        <w:jc w:val="both"/>
        <w:rPr>
          <w:spacing w:val="-6"/>
          <w:sz w:val="26"/>
          <w:szCs w:val="26"/>
        </w:rPr>
      </w:pPr>
      <w:r w:rsidRPr="00972B76">
        <w:rPr>
          <w:i/>
          <w:color w:val="000000"/>
          <w:sz w:val="26"/>
          <w:szCs w:val="26"/>
          <w:lang w:val="nb-NO"/>
        </w:rPr>
        <w:t>- Bổ sung quy định cho phép Chủ tịch UBND cấp tỉnh, cấp huyện, cấp xã, Thủ trưởng cơ quan, đơn vị trong trường hợp có lý do đặc biệt hoặc yêu cầu công tác đột xuất thì được ủy quyền cho cấp phó thay mặt chủ trì tiếp công dân định kỳ; trừ trường hợp tiếp công dân đột xuất.</w:t>
      </w:r>
    </w:p>
    <w:p w:rsidR="00617E3C" w:rsidRPr="00972B76" w:rsidRDefault="00617E3C" w:rsidP="00617E3C">
      <w:pPr>
        <w:ind w:firstLine="720"/>
        <w:jc w:val="both"/>
        <w:rPr>
          <w:spacing w:val="-6"/>
          <w:sz w:val="26"/>
          <w:szCs w:val="26"/>
        </w:rPr>
      </w:pPr>
      <w:r w:rsidRPr="00972B76">
        <w:rPr>
          <w:i/>
          <w:color w:val="000000"/>
          <w:sz w:val="26"/>
          <w:szCs w:val="26"/>
          <w:lang w:val="nb-NO"/>
        </w:rPr>
        <w:t xml:space="preserve">- Bổ sung quy định cơ quan có nhiệm vụ giúp UBND cấp tỉnh, cấp huyện quản lý nhà nước về công tác tiếp công dân, vì hiện nay có 02 cơ quan tham mưu, giúp ủy ban nhân dân trong công tác tiếp công dân gồm: Văn phòng ủy ban nhân dân (ở huyện là Văn phòng HĐND và UBND) và Thanh tra nhưng Luật chưa quy định rõ cơ quan nào trực tiếp giúp UBND cấp tỉnh, cấp huyện quản lý nhà nước về công tác tiếp công dân. Liên quan đến vấn đề này, một số ý kiến đề nghị nghiên cứu, sửa đổi, bổ sung quy định Ban Tiếp công dân cấp tỉnh thuộc Thanh tra tỉnh, Ban Tiếp công dân huyện thuộc Thanh tra huyện, thay vì thuộc Văn phòng UBND như quy định hiện hành (cử tri tỉnh Quảng Bình). </w:t>
      </w:r>
    </w:p>
    <w:p w:rsidR="00617E3C" w:rsidRPr="00972B76" w:rsidRDefault="00617E3C" w:rsidP="00617E3C">
      <w:pPr>
        <w:ind w:firstLine="720"/>
        <w:jc w:val="both"/>
        <w:rPr>
          <w:spacing w:val="-6"/>
          <w:sz w:val="26"/>
          <w:szCs w:val="26"/>
        </w:rPr>
      </w:pPr>
      <w:r w:rsidRPr="00972B76">
        <w:rPr>
          <w:color w:val="000000"/>
          <w:sz w:val="26"/>
          <w:szCs w:val="26"/>
          <w:lang w:val="nb-NO"/>
        </w:rPr>
        <w:lastRenderedPageBreak/>
        <w:t xml:space="preserve"> Thanh tra Chính phủ ghi nhận những kiến nghị của cử tri về vấn đề này và sẽ nghiên cứu tiếp thu ý kiến của cử tri trong quá trình hoàn thiện pháp luật về tiếp công dân.</w:t>
      </w:r>
    </w:p>
    <w:p w:rsidR="00617E3C" w:rsidRPr="00972B76" w:rsidRDefault="00617E3C" w:rsidP="00617E3C">
      <w:pPr>
        <w:ind w:firstLine="720"/>
        <w:jc w:val="both"/>
        <w:rPr>
          <w:spacing w:val="-6"/>
          <w:sz w:val="26"/>
          <w:szCs w:val="26"/>
        </w:rPr>
      </w:pPr>
      <w:r w:rsidRPr="00972B76">
        <w:rPr>
          <w:b/>
          <w:i/>
          <w:color w:val="000000"/>
          <w:sz w:val="26"/>
          <w:szCs w:val="26"/>
        </w:rPr>
        <w:t xml:space="preserve">35. Cử tri tỉnh Quảng Bình kiến nghị: </w:t>
      </w:r>
      <w:r w:rsidRPr="00972B76">
        <w:rPr>
          <w:i/>
          <w:color w:val="000000"/>
          <w:sz w:val="26"/>
          <w:szCs w:val="26"/>
          <w:lang w:val="nb-NO"/>
        </w:rPr>
        <w:t>Về ủy quyền khiếu nại, tại Điểm a, Khoản 1, Điều 12 Luật khiếu nại chưa quy định cụ thể về</w:t>
      </w:r>
      <w:r w:rsidRPr="00972B76">
        <w:rPr>
          <w:i/>
          <w:iCs/>
          <w:color w:val="000000"/>
          <w:sz w:val="26"/>
          <w:szCs w:val="26"/>
          <w:lang w:val="nb-NO"/>
        </w:rPr>
        <w:t xml:space="preserve"> “lý do khách quan khác”</w:t>
      </w:r>
      <w:r w:rsidRPr="00972B76">
        <w:rPr>
          <w:i/>
          <w:color w:val="000000"/>
          <w:sz w:val="26"/>
          <w:szCs w:val="26"/>
          <w:lang w:val="nb-NO"/>
        </w:rPr>
        <w:t xml:space="preserve"> và </w:t>
      </w:r>
      <w:r w:rsidRPr="00972B76">
        <w:rPr>
          <w:i/>
          <w:iCs/>
          <w:color w:val="000000"/>
          <w:sz w:val="26"/>
          <w:szCs w:val="26"/>
          <w:lang w:val="nb-NO"/>
        </w:rPr>
        <w:t>“người khác có năng lực hành vi dân sự”</w:t>
      </w:r>
      <w:r w:rsidRPr="00972B76">
        <w:rPr>
          <w:i/>
          <w:color w:val="000000"/>
          <w:sz w:val="26"/>
          <w:szCs w:val="26"/>
          <w:lang w:val="nb-NO"/>
        </w:rPr>
        <w:t xml:space="preserve">  trong việc thực hiện việc ủy quyền. Vì vậy, còn khó khăn cho công dân và các cơ quan chức năng. Đề nghị quy định cụ thể hơn (cử tri tỉnh Quảng Bình).</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t>Trả lời:</w:t>
      </w:r>
    </w:p>
    <w:p w:rsidR="00617E3C" w:rsidRPr="00972B76" w:rsidRDefault="00617E3C" w:rsidP="00617E3C">
      <w:pPr>
        <w:ind w:firstLine="720"/>
        <w:jc w:val="both"/>
        <w:rPr>
          <w:spacing w:val="-6"/>
          <w:sz w:val="26"/>
          <w:szCs w:val="26"/>
        </w:rPr>
      </w:pPr>
      <w:r w:rsidRPr="00972B76">
        <w:rPr>
          <w:color w:val="000000"/>
          <w:sz w:val="26"/>
          <w:szCs w:val="26"/>
          <w:lang w:val="nb-NO"/>
        </w:rPr>
        <w:t>Thanh tra Chính phủ ghi nhận những kiến nghị của cử tri về vấn đề này và sẽ nghiên cứu tiếp thu ý kiến của cử tri trong quá trình hoàn thiện pháp luật về khiếu nại.</w:t>
      </w:r>
    </w:p>
    <w:p w:rsidR="00617E3C" w:rsidRPr="00972B76" w:rsidRDefault="00617E3C" w:rsidP="00617E3C">
      <w:pPr>
        <w:ind w:firstLine="720"/>
        <w:jc w:val="both"/>
        <w:rPr>
          <w:i/>
          <w:sz w:val="26"/>
          <w:szCs w:val="26"/>
        </w:rPr>
      </w:pPr>
      <w:r w:rsidRPr="00972B76">
        <w:rPr>
          <w:b/>
          <w:i/>
          <w:sz w:val="26"/>
          <w:szCs w:val="26"/>
        </w:rPr>
        <w:t xml:space="preserve">36. Cử tri tỉnh Quảng Bình kiến nghị: </w:t>
      </w:r>
      <w:r w:rsidRPr="00972B76">
        <w:rPr>
          <w:i/>
          <w:sz w:val="26"/>
          <w:szCs w:val="26"/>
        </w:rPr>
        <w:t>Tại Điều 10 Luật khiếu nại chỉ quy định duy nhất việc đình chỉ giải quyết khiếu nại khi công dân rút đơn. Tuy nhiên, trong thực tế còn phát sinh nhiều trường hợp khác cần phải được đình chỉ như: người khiếu nại đã chết mà quyền và nghĩa vụ của họ không được thừa kế; người khiếu nại đã triệu tập đến lần thứ 3 mà vẫn vắng mặt không có lí do chính đáng; người khiếu nại có hành vi cản trở, không hợp tác, trốn tránh việc xác minh của cơ quan có thẩm quyền...Vì vậy cần được nghiên cứu bổ sung.</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t xml:space="preserve"> Trả lời:</w:t>
      </w:r>
    </w:p>
    <w:p w:rsidR="00617E3C" w:rsidRPr="00972B76" w:rsidRDefault="00617E3C" w:rsidP="00617E3C">
      <w:pPr>
        <w:ind w:firstLine="720"/>
        <w:jc w:val="both"/>
        <w:rPr>
          <w:color w:val="000000"/>
          <w:sz w:val="26"/>
          <w:szCs w:val="26"/>
          <w:lang w:val="nb-NO"/>
        </w:rPr>
      </w:pPr>
      <w:r w:rsidRPr="00972B76">
        <w:rPr>
          <w:color w:val="000000"/>
          <w:sz w:val="26"/>
          <w:szCs w:val="26"/>
          <w:lang w:val="nb-NO"/>
        </w:rPr>
        <w:t>Thanh tra Chính phủ ghi nhận những kiến nghị của cử tri về vấn đề này và sẽ nghiên cứu tiếp thu ý kiến của cử tri trong quá trình hoàn thiện pháp luật về khiếu nại.</w:t>
      </w:r>
    </w:p>
    <w:p w:rsidR="00617E3C" w:rsidRPr="00972B76" w:rsidRDefault="00617E3C" w:rsidP="00617E3C">
      <w:pPr>
        <w:ind w:firstLine="720"/>
        <w:jc w:val="both"/>
        <w:rPr>
          <w:i/>
          <w:sz w:val="26"/>
          <w:szCs w:val="26"/>
        </w:rPr>
      </w:pPr>
      <w:r w:rsidRPr="00972B76">
        <w:rPr>
          <w:b/>
          <w:i/>
          <w:sz w:val="26"/>
          <w:szCs w:val="26"/>
        </w:rPr>
        <w:t xml:space="preserve">37. Cử tri tỉnh Quảng Bình kiến nghị: </w:t>
      </w:r>
      <w:r w:rsidRPr="00972B76">
        <w:rPr>
          <w:i/>
          <w:sz w:val="26"/>
          <w:szCs w:val="26"/>
        </w:rPr>
        <w:t>Đề nghị nghiên cứu, sửa đổi, bổ sung Nghị định số 64/2014/NĐ-CP ngày 26/6/2014, trong đó quy định cụ thể số lượng biên chế của Ban tiếp công dân các cấp và tiêu chuẩn chuyên môn, nghiệp vụ của cán bộ, công chức làm nhiệm vụ tham mưu công tác tiếp công dân để dễ áp dụng. Đối với công chức kiêm nhiệm làm công tác tiếp công dân cấp xã, cần quy định rõ giao cho công chức nào, nhằm khắc phục tình trạng mỗi nơi áp dụng một kiểu và thay đổi thường xuyên công chức kiêm nhiệm công tác tiếp công dân như hiện nay. Qua thực tiễn cho thấy, nên giao cho công chức Tư pháp - Hộ tịch là phù hợp.</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t>Trả lời:</w:t>
      </w:r>
    </w:p>
    <w:p w:rsidR="00617E3C" w:rsidRPr="00972B76" w:rsidRDefault="00617E3C" w:rsidP="00617E3C">
      <w:pPr>
        <w:ind w:firstLine="720"/>
        <w:jc w:val="both"/>
        <w:rPr>
          <w:color w:val="000000"/>
          <w:sz w:val="26"/>
          <w:szCs w:val="26"/>
          <w:lang w:val="nb-NO"/>
        </w:rPr>
      </w:pPr>
      <w:r w:rsidRPr="00972B76">
        <w:rPr>
          <w:color w:val="000000"/>
          <w:sz w:val="26"/>
          <w:szCs w:val="26"/>
          <w:lang w:val="nb-NO"/>
        </w:rPr>
        <w:t>Thanh tra Chính phủ ghi nhận những kiến nghị của cử tri về vấn đề này và sẽ nghiên cứu tiếp thu ý kiến của cử tri trong quá trình hoàn thiện pháp luật về tiếp công dân.</w:t>
      </w:r>
    </w:p>
    <w:p w:rsidR="00617E3C" w:rsidRPr="00972B76" w:rsidRDefault="00617E3C" w:rsidP="00617E3C">
      <w:pPr>
        <w:ind w:firstLine="720"/>
        <w:jc w:val="both"/>
        <w:rPr>
          <w:i/>
          <w:iCs/>
          <w:color w:val="000000"/>
          <w:sz w:val="26"/>
          <w:szCs w:val="26"/>
          <w:lang w:val="nb-NO"/>
        </w:rPr>
      </w:pPr>
      <w:r w:rsidRPr="00972B76">
        <w:rPr>
          <w:b/>
          <w:i/>
          <w:sz w:val="26"/>
          <w:szCs w:val="26"/>
        </w:rPr>
        <w:t xml:space="preserve">38. Cử tri thành phố Hải Phòng kiến nghị: </w:t>
      </w:r>
      <w:r w:rsidRPr="00972B76">
        <w:rPr>
          <w:i/>
          <w:iCs/>
          <w:color w:val="000000"/>
          <w:sz w:val="26"/>
          <w:szCs w:val="26"/>
          <w:lang w:val="nb-NO"/>
        </w:rPr>
        <w:t>Cử tri đề nghị xem xét sửa đổi Luật khiếu nại theo hướng:</w:t>
      </w:r>
    </w:p>
    <w:p w:rsidR="00617E3C" w:rsidRPr="00972B76" w:rsidRDefault="00617E3C" w:rsidP="00617E3C">
      <w:pPr>
        <w:ind w:firstLine="720"/>
        <w:jc w:val="both"/>
        <w:rPr>
          <w:i/>
          <w:color w:val="000000"/>
          <w:sz w:val="26"/>
          <w:szCs w:val="26"/>
          <w:lang w:val="nb-NO"/>
        </w:rPr>
      </w:pPr>
      <w:r w:rsidRPr="00972B76">
        <w:rPr>
          <w:i/>
          <w:color w:val="000000"/>
          <w:sz w:val="26"/>
          <w:szCs w:val="26"/>
          <w:lang w:val="nb-NO"/>
        </w:rPr>
        <w:t>+ Quy định thống nhất về thời hiệu khiếu nại và thời hiệu khởi kiện vụ án hành chính trong Luật khiếu nại với các Luật chuyên ngành.</w:t>
      </w:r>
    </w:p>
    <w:p w:rsidR="00617E3C" w:rsidRPr="00972B76" w:rsidRDefault="00617E3C" w:rsidP="00617E3C">
      <w:pPr>
        <w:ind w:firstLine="720"/>
        <w:jc w:val="both"/>
        <w:rPr>
          <w:i/>
          <w:color w:val="000000"/>
          <w:sz w:val="26"/>
          <w:szCs w:val="26"/>
          <w:lang w:val="nb-NO"/>
        </w:rPr>
      </w:pPr>
      <w:r w:rsidRPr="00972B76">
        <w:rPr>
          <w:i/>
          <w:color w:val="000000"/>
          <w:sz w:val="26"/>
          <w:szCs w:val="26"/>
          <w:lang w:val="nb-NO"/>
        </w:rPr>
        <w:t>+ Quy định cụ thể việc sao chụp, sao chép các tài liệu, chứng cứ liên quan đến nội dung khiếu nại để vừa đảm bảo quyền của các bên, vừa đảm bảo thống nhất giữa các cơ quan, tổ chức trong việc cung cấp tài liệu cho người khiếu nại, của luật sư, trợ giúp viên pháp lý.</w:t>
      </w:r>
    </w:p>
    <w:p w:rsidR="00617E3C" w:rsidRPr="00972B76" w:rsidRDefault="00617E3C" w:rsidP="00617E3C">
      <w:pPr>
        <w:ind w:firstLine="720"/>
        <w:jc w:val="both"/>
        <w:rPr>
          <w:i/>
          <w:color w:val="000000"/>
          <w:sz w:val="26"/>
          <w:szCs w:val="26"/>
          <w:lang w:val="nb-NO"/>
        </w:rPr>
      </w:pPr>
      <w:r w:rsidRPr="00972B76">
        <w:rPr>
          <w:i/>
          <w:color w:val="000000"/>
          <w:sz w:val="26"/>
          <w:szCs w:val="26"/>
          <w:lang w:val="nb-NO"/>
        </w:rPr>
        <w:t>+ Bổ sung một số trường hợp cụ thể có thể xem xét tạm đình chỉ hoặc đình chỉ giải quyết khiếu nại cho phù hợp với thực tế.</w:t>
      </w:r>
    </w:p>
    <w:p w:rsidR="00617E3C" w:rsidRPr="00972B76" w:rsidRDefault="00617E3C" w:rsidP="00617E3C">
      <w:pPr>
        <w:ind w:firstLine="720"/>
        <w:jc w:val="both"/>
        <w:rPr>
          <w:i/>
          <w:color w:val="000000"/>
          <w:sz w:val="26"/>
          <w:szCs w:val="26"/>
          <w:lang w:val="nb-NO"/>
        </w:rPr>
      </w:pPr>
      <w:r w:rsidRPr="00972B76">
        <w:rPr>
          <w:i/>
          <w:color w:val="000000"/>
          <w:sz w:val="26"/>
          <w:szCs w:val="26"/>
          <w:lang w:val="nb-NO"/>
        </w:rPr>
        <w:t>+ Bổ sung quy định chế tài xử lý cụ thể đối với những trường hợp vi phạm pháp luật về khiếu nại (cử tri tỉnh Quảng Bình).</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lastRenderedPageBreak/>
        <w:t>Trả lời:</w:t>
      </w:r>
    </w:p>
    <w:p w:rsidR="00617E3C" w:rsidRPr="00972B76" w:rsidRDefault="00617E3C" w:rsidP="00617E3C">
      <w:pPr>
        <w:ind w:firstLine="720"/>
        <w:jc w:val="both"/>
        <w:rPr>
          <w:b/>
          <w:spacing w:val="-2"/>
          <w:sz w:val="26"/>
          <w:szCs w:val="26"/>
          <w:lang w:val="nb-NO"/>
        </w:rPr>
      </w:pPr>
      <w:r w:rsidRPr="00972B76">
        <w:rPr>
          <w:color w:val="000000"/>
          <w:sz w:val="26"/>
          <w:szCs w:val="26"/>
          <w:lang w:val="nb-NO"/>
        </w:rPr>
        <w:t>Thanh tra Chính phủ ghi nhận những kiến nghị của cử tri về vấn đề này và sẽ nghiên cứu tiếp thu ý kiến của cử tri trong quá trình hoàn thiện pháp luật về khiếu nại.</w:t>
      </w:r>
    </w:p>
    <w:p w:rsidR="00617E3C" w:rsidRPr="00972B76" w:rsidRDefault="00617E3C" w:rsidP="00617E3C">
      <w:pPr>
        <w:keepNext/>
        <w:ind w:firstLine="720"/>
        <w:jc w:val="both"/>
        <w:rPr>
          <w:i/>
          <w:spacing w:val="-2"/>
          <w:sz w:val="26"/>
          <w:szCs w:val="26"/>
          <w:lang w:val="nb-NO"/>
        </w:rPr>
      </w:pPr>
      <w:r w:rsidRPr="00972B76">
        <w:rPr>
          <w:b/>
          <w:i/>
          <w:sz w:val="26"/>
          <w:szCs w:val="26"/>
        </w:rPr>
        <w:t xml:space="preserve">39. Cử tri tỉnh Tuyên Quang kiến nghị: </w:t>
      </w:r>
      <w:r w:rsidRPr="00972B76">
        <w:rPr>
          <w:i/>
          <w:sz w:val="26"/>
          <w:szCs w:val="26"/>
        </w:rPr>
        <w:t>Nghiên cứu, sửa đổi bổ sung chế độ phụ cấp ngành đối với Thanh tra viên, thanh tra viên chính, thanh tra viên cao cấp được quy định tại Điều 1 Quyết định số 202/2005/QĐ-TTg ngày 09/8/2005 của Thủ tướng Chính phủ về chế độ phụ cấp trách nhiệm theo nghề đối với thanh tra viên. Theo quy định hiện hành thì Thanh tra viên được hưởng phụ cấp mức 25%, Thanh tra viên chính thì hưởng phụ cấp mức 20%, Thanh tra viên cao cấp thì hưởng phụ cấp mức 15%, quy định này không phù hợp với thực tế vì khi được bổ nhiệm ở cấp độ cao hơn thì điều kiện càng khó hơn và trách nhiệm cũng cao hơn, trong khi phụ cấp lại thấp dần đi là không hợp lý (cử tri tỉnh Tuyên Quang).</w:t>
      </w:r>
    </w:p>
    <w:p w:rsidR="00617E3C" w:rsidRPr="00972B76" w:rsidRDefault="00617E3C" w:rsidP="00617E3C">
      <w:pPr>
        <w:keepNext/>
        <w:ind w:firstLine="720"/>
        <w:jc w:val="both"/>
        <w:rPr>
          <w:b/>
          <w:spacing w:val="-2"/>
          <w:sz w:val="26"/>
          <w:szCs w:val="26"/>
          <w:lang w:val="nb-NO"/>
        </w:rPr>
      </w:pPr>
      <w:r w:rsidRPr="00972B76">
        <w:rPr>
          <w:spacing w:val="-2"/>
          <w:sz w:val="26"/>
          <w:szCs w:val="26"/>
          <w:lang w:val="nb-NO"/>
        </w:rPr>
        <w:t xml:space="preserve"> </w:t>
      </w:r>
      <w:r w:rsidRPr="00972B76">
        <w:rPr>
          <w:b/>
          <w:spacing w:val="-2"/>
          <w:sz w:val="26"/>
          <w:szCs w:val="26"/>
          <w:lang w:val="nb-NO"/>
        </w:rPr>
        <w:t>Trả lời:</w:t>
      </w:r>
    </w:p>
    <w:p w:rsidR="00617E3C" w:rsidRPr="00972B76" w:rsidRDefault="00617E3C" w:rsidP="00617E3C">
      <w:pPr>
        <w:keepNext/>
        <w:ind w:firstLine="720"/>
        <w:jc w:val="both"/>
        <w:rPr>
          <w:b/>
          <w:sz w:val="26"/>
          <w:szCs w:val="26"/>
          <w:lang w:val="nb-NO"/>
        </w:rPr>
      </w:pPr>
      <w:r w:rsidRPr="00972B76">
        <w:rPr>
          <w:color w:val="000000"/>
          <w:sz w:val="26"/>
          <w:szCs w:val="26"/>
          <w:lang w:val="nb-NO"/>
        </w:rPr>
        <w:t>Thanh tra Chính phủ ghi nhận những kiến nghị của cử tri về vấn đề này và sẽ nghiên cứu tiếp thu ý kiến của cử tri trong quá trình hoàn thiện pháp luật về thanh tra.</w:t>
      </w:r>
    </w:p>
    <w:p w:rsidR="00617E3C" w:rsidRPr="00972B76" w:rsidRDefault="00617E3C" w:rsidP="00617E3C">
      <w:pPr>
        <w:keepNext/>
        <w:ind w:firstLine="720"/>
        <w:jc w:val="both"/>
        <w:rPr>
          <w:i/>
          <w:color w:val="000000"/>
          <w:sz w:val="26"/>
          <w:szCs w:val="26"/>
          <w:lang w:val="nb-NO"/>
        </w:rPr>
      </w:pPr>
      <w:r w:rsidRPr="00972B76">
        <w:rPr>
          <w:b/>
          <w:i/>
          <w:sz w:val="26"/>
          <w:szCs w:val="26"/>
        </w:rPr>
        <w:t xml:space="preserve">40. Cử tri thành phố Hải Phòng kiến nghị: </w:t>
      </w:r>
      <w:r w:rsidRPr="00972B76">
        <w:rPr>
          <w:i/>
          <w:color w:val="000000"/>
          <w:sz w:val="26"/>
          <w:szCs w:val="26"/>
          <w:lang w:val="nb-NO"/>
        </w:rPr>
        <w:t>Cử tri đề nghị Thanh tra Chính phủ phối hợp với Bộ Nội vụ xem xét, sửa đổi Thông tư liên tịch số 01/2015/TTLT-TTCP-BNV ngày 16/3/2015 về khen thưởng cá nhân có thành tích xuất sắc trong tố cáo hành vi tham nhũng theo hướng điều chỉnh nâng mức khen thưởng, giảm bớt thủ tục về khen thưởng người có thành tích tố cáo chống tiêu cực, tham nhũng, đảm bảo khuyến khích người dân phát hiện hành vi vi phạm pháp luật và báo với cơ quan, tổ chức, cá nhân có thẩm quyền (cử tri Thành phố Hải Phòng).</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t>Trả lời:</w:t>
      </w:r>
    </w:p>
    <w:p w:rsidR="00617E3C" w:rsidRPr="00972B76" w:rsidRDefault="00617E3C" w:rsidP="00617E3C">
      <w:pPr>
        <w:keepNext/>
        <w:keepLines/>
        <w:ind w:firstLine="720"/>
        <w:jc w:val="both"/>
        <w:rPr>
          <w:sz w:val="26"/>
          <w:szCs w:val="26"/>
        </w:rPr>
      </w:pPr>
      <w:r w:rsidRPr="00972B76">
        <w:rPr>
          <w:color w:val="000000"/>
          <w:sz w:val="26"/>
          <w:szCs w:val="26"/>
          <w:lang w:val="nb-NO"/>
        </w:rPr>
        <w:t>Thanh tra Chính phủ ghi nhận những kiến nghị của cử tri về vấn đề này và sẽ nghiên cứu tiếp thu ý kiến của cử tri trong quá trình sửa đổi, bổ sung quy định của Thông tư liên tịch số 01/2015/TTLT-TTCP-BNV ngày 16/3/2015 về khen thưởng cá nhân có thành tích xuất sắc trong tố cáo hành vi tham nhũng.</w:t>
      </w:r>
    </w:p>
    <w:p w:rsidR="00617E3C" w:rsidRPr="00972B76" w:rsidRDefault="00617E3C" w:rsidP="00617E3C">
      <w:pPr>
        <w:ind w:firstLine="720"/>
        <w:jc w:val="both"/>
        <w:rPr>
          <w:sz w:val="26"/>
          <w:szCs w:val="26"/>
        </w:rPr>
      </w:pPr>
    </w:p>
    <w:p w:rsidR="00617E3C" w:rsidRPr="00972B76" w:rsidRDefault="00617E3C" w:rsidP="00617E3C">
      <w:pPr>
        <w:ind w:firstLine="720"/>
        <w:jc w:val="both"/>
        <w:rPr>
          <w:i/>
          <w:sz w:val="26"/>
          <w:szCs w:val="26"/>
        </w:rPr>
      </w:pPr>
      <w:r w:rsidRPr="00972B76">
        <w:rPr>
          <w:b/>
          <w:i/>
          <w:sz w:val="26"/>
          <w:szCs w:val="26"/>
        </w:rPr>
        <w:t xml:space="preserve">. Cử tri tỉnh Nam Định kiến nghị: </w:t>
      </w:r>
      <w:r w:rsidRPr="00972B76">
        <w:rPr>
          <w:i/>
          <w:sz w:val="26"/>
          <w:szCs w:val="26"/>
        </w:rPr>
        <w:t>Về sự chỉ đạo của Đảng và Nhà nước trong thời gian qua, nhân dân thấy được sự quyết tâm cao trong phòng chống tham nhũng. Song, lợi dụng việc chống tham nhũng của Đảng và Nhà nước ta, các thế lực thù địch tập trung xuyên tạc tuyên truyền trên các trang mạng xã hội. Cử tri và nhân dân đề nghị Nhà nước có các biện pháp phản biện và ngăn chặn những luận điệu xuyên tạc đó.</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t>Trả lời:</w:t>
      </w:r>
    </w:p>
    <w:p w:rsidR="00617E3C" w:rsidRPr="00972B76" w:rsidRDefault="00617E3C" w:rsidP="00617E3C">
      <w:pPr>
        <w:ind w:firstLine="720"/>
        <w:jc w:val="both"/>
        <w:rPr>
          <w:sz w:val="26"/>
          <w:szCs w:val="26"/>
          <w:lang w:val="vi-VN"/>
        </w:rPr>
      </w:pPr>
      <w:r w:rsidRPr="00972B76">
        <w:rPr>
          <w:spacing w:val="-4"/>
          <w:sz w:val="26"/>
          <w:szCs w:val="26"/>
        </w:rPr>
        <w:t xml:space="preserve">Trong thời gian vừa qua, </w:t>
      </w:r>
      <w:r w:rsidRPr="00972B76">
        <w:rPr>
          <w:sz w:val="26"/>
          <w:szCs w:val="26"/>
        </w:rPr>
        <w:t>c</w:t>
      </w:r>
      <w:r w:rsidRPr="00972B76">
        <w:rPr>
          <w:sz w:val="26"/>
          <w:szCs w:val="26"/>
          <w:lang w:val="vi-VN"/>
        </w:rPr>
        <w:t>ông tác thông tin, tuyên truyền, giáo dục đã có nhiều chuyển biến tích cực.</w:t>
      </w:r>
      <w:r w:rsidRPr="00972B76">
        <w:rPr>
          <w:sz w:val="26"/>
          <w:szCs w:val="26"/>
          <w:lang w:val="en-GB"/>
        </w:rPr>
        <w:t xml:space="preserve"> C</w:t>
      </w:r>
      <w:r w:rsidRPr="00972B76">
        <w:rPr>
          <w:sz w:val="26"/>
          <w:szCs w:val="26"/>
          <w:lang w:val="vi-VN"/>
        </w:rPr>
        <w:t xml:space="preserve">ác ngành, các cấp đã chủ động thông tin, công khai cho báo chí về kết quả thanh tra, kiểm tra, kiểm toán, xử lý các vụ việc, khởi tố, điều tra, truy tố, xét xử các vụ án tham nhũng, kinh tế; những vấn đề nhạy cảm, dư luận xã hội quan tâm trong xử lý các vụ việc, vụ án tham nhũng, giúp định hướng tốt dư luận xã hội để người dân hiểu rõ hơn về những khó khăn, phức tạp, cũng như khẳng định quyết tâm của Đảng và Nhà nước trong </w:t>
      </w:r>
      <w:r w:rsidRPr="00972B76">
        <w:rPr>
          <w:sz w:val="26"/>
          <w:szCs w:val="26"/>
        </w:rPr>
        <w:t>phòng, chống tham nhũng (PCTN)</w:t>
      </w:r>
      <w:r w:rsidRPr="00972B76">
        <w:rPr>
          <w:sz w:val="26"/>
          <w:szCs w:val="26"/>
          <w:lang w:val="vi-VN"/>
        </w:rPr>
        <w:t xml:space="preserve">. Các cơ quan thông tấn, báo chí đã đưa nhiều tin, bài phản ánh về công tác PCTN; đấu tranh phản bác luận điệu của các thế lực thù địch xuyên tạc những nỗ lực trong PCTN. Nội dung thông tin về PCTN đảm bảo khách quan, </w:t>
      </w:r>
      <w:r w:rsidRPr="00972B76">
        <w:rPr>
          <w:sz w:val="26"/>
          <w:szCs w:val="26"/>
          <w:lang w:val="vi-VN"/>
        </w:rPr>
        <w:lastRenderedPageBreak/>
        <w:t>chính xác hơn, khắc phục cơ bản tình trạng đưa thông tin thiếu kiểm chứng, góp phần quan trọng trong công tác PCTN.</w:t>
      </w:r>
    </w:p>
    <w:p w:rsidR="00617E3C" w:rsidRPr="00972B76" w:rsidRDefault="00617E3C" w:rsidP="00617E3C">
      <w:pPr>
        <w:ind w:firstLine="720"/>
        <w:jc w:val="both"/>
        <w:rPr>
          <w:spacing w:val="-4"/>
          <w:sz w:val="26"/>
          <w:szCs w:val="26"/>
        </w:rPr>
      </w:pPr>
      <w:r w:rsidRPr="00972B76">
        <w:rPr>
          <w:sz w:val="26"/>
          <w:szCs w:val="26"/>
          <w:lang w:val="vi-VN"/>
        </w:rPr>
        <w:t xml:space="preserve">Phát huy kết quả đạt được, Chính phủ, Thủ tướng Chính phủ tiếp tục chỉ đạo các Bộ, ngành, địa phương, các cơ quan truyền thông đẩy mạnh tuyên truyền, phổ biến pháp luật về PCTN và đưa nội dung PCTN vào chương trình giáo dục, đào tạo, bồi dưỡng; thực hiện nghiêm túc, có hiệu quả Quy định số 65-QĐ/TW ngày 03/02/2017 của Ban Bí thư Trung ương Đảng về chỉ đạo, định hướng cung cấp thông tin tuyên truyền PCTN; </w:t>
      </w:r>
      <w:r w:rsidRPr="00972B76">
        <w:rPr>
          <w:spacing w:val="-4"/>
          <w:sz w:val="26"/>
          <w:szCs w:val="26"/>
          <w:lang w:val="vi-VN"/>
        </w:rPr>
        <w:t>bám sát hướng dẫn số 27-HD/BTGTW ngày 20/02/2017</w:t>
      </w:r>
      <w:r w:rsidRPr="00972B76">
        <w:rPr>
          <w:sz w:val="26"/>
          <w:szCs w:val="26"/>
          <w:lang w:val="vi-VN"/>
        </w:rPr>
        <w:t xml:space="preserve"> của ban Tuyên giáo Trung ương về hướng dẫn công tác tuyên truyền về PCTN, lãng phí. Tổ chức triển khai thi hành </w:t>
      </w:r>
      <w:r w:rsidRPr="00972B76">
        <w:rPr>
          <w:spacing w:val="-4"/>
          <w:sz w:val="26"/>
          <w:szCs w:val="26"/>
          <w:lang w:val="vi-VN"/>
        </w:rPr>
        <w:t>Luật An ninh mạng đã được Quốc hội thông qua nhằm ngăn chặn những thông tin sai sự thật gây hoang mang trong nhân dân, gây thiệt hại cho các hoạt động kinh tế - xã hội, gây khó khăn cho hoạt động của cơ quan nhà nước trong công tác PCTN.</w:t>
      </w:r>
    </w:p>
    <w:p w:rsidR="00617E3C" w:rsidRPr="00972B76" w:rsidRDefault="00617E3C" w:rsidP="00617E3C">
      <w:pPr>
        <w:ind w:firstLine="720"/>
        <w:jc w:val="both"/>
        <w:rPr>
          <w:i/>
          <w:sz w:val="26"/>
          <w:szCs w:val="26"/>
        </w:rPr>
      </w:pPr>
      <w:r w:rsidRPr="00972B76">
        <w:rPr>
          <w:b/>
          <w:i/>
          <w:sz w:val="26"/>
          <w:szCs w:val="26"/>
        </w:rPr>
        <w:t xml:space="preserve">. Cử tri tỉnh </w:t>
      </w:r>
      <w:r w:rsidRPr="00972B76">
        <w:rPr>
          <w:b/>
          <w:i/>
          <w:iCs/>
          <w:sz w:val="26"/>
          <w:szCs w:val="26"/>
        </w:rPr>
        <w:t>Long An</w:t>
      </w:r>
      <w:r w:rsidRPr="00972B76">
        <w:rPr>
          <w:b/>
          <w:i/>
          <w:sz w:val="26"/>
          <w:szCs w:val="26"/>
        </w:rPr>
        <w:t xml:space="preserve"> kiến nghị: </w:t>
      </w:r>
      <w:r w:rsidRPr="00972B76">
        <w:rPr>
          <w:i/>
          <w:sz w:val="26"/>
          <w:szCs w:val="26"/>
        </w:rPr>
        <w:t>Đề xuất có đường dây nóng để người dân tố giác tham ô, tham nhũng, tránh tình trạng người dân lên mạng xã hội tố giác bị kẻ xấu xuyên tạc.</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t>Trả lời:</w:t>
      </w:r>
    </w:p>
    <w:p w:rsidR="00617E3C" w:rsidRPr="00972B76" w:rsidRDefault="00617E3C" w:rsidP="00617E3C">
      <w:pPr>
        <w:pStyle w:val="NormalWeb"/>
        <w:spacing w:before="0" w:beforeAutospacing="0" w:after="0" w:afterAutospacing="0"/>
        <w:ind w:firstLine="720"/>
        <w:jc w:val="both"/>
        <w:rPr>
          <w:spacing w:val="-4"/>
          <w:sz w:val="26"/>
          <w:szCs w:val="26"/>
          <w:lang w:val="vi-VN"/>
        </w:rPr>
      </w:pPr>
      <w:r w:rsidRPr="00972B76">
        <w:rPr>
          <w:spacing w:val="-4"/>
          <w:sz w:val="26"/>
          <w:szCs w:val="26"/>
        </w:rPr>
        <w:t>Đ</w:t>
      </w:r>
      <w:r w:rsidRPr="00972B76">
        <w:rPr>
          <w:spacing w:val="-4"/>
          <w:sz w:val="26"/>
          <w:szCs w:val="26"/>
          <w:lang w:val="vi-VN"/>
        </w:rPr>
        <w:t xml:space="preserve">ể phát huy </w:t>
      </w:r>
      <w:r w:rsidRPr="00972B76">
        <w:rPr>
          <w:spacing w:val="-4"/>
          <w:sz w:val="26"/>
          <w:szCs w:val="26"/>
        </w:rPr>
        <w:t>vai trò của xã hội trong công tác PCTN</w:t>
      </w:r>
      <w:r w:rsidRPr="00972B76">
        <w:rPr>
          <w:spacing w:val="-4"/>
          <w:sz w:val="26"/>
          <w:szCs w:val="26"/>
          <w:lang w:val="vi-VN"/>
        </w:rPr>
        <w:t xml:space="preserve">, </w:t>
      </w:r>
      <w:r w:rsidRPr="00972B76">
        <w:rPr>
          <w:spacing w:val="-4"/>
          <w:sz w:val="26"/>
          <w:szCs w:val="26"/>
        </w:rPr>
        <w:t>khuyễn khích</w:t>
      </w:r>
      <w:r w:rsidRPr="00972B76">
        <w:rPr>
          <w:spacing w:val="-4"/>
          <w:sz w:val="26"/>
          <w:szCs w:val="26"/>
          <w:lang w:val="vi-VN"/>
        </w:rPr>
        <w:t xml:space="preserve"> người dân nêu cao tinh thần cảnh giác, phòng ngừa, tố cáo tham nhũng. Thanh tra Chính phủ  đã tiếp nhận thông tin phản ánh về các vụ việc có dấu hiệu tham nhũng qua điện thoại, một số bộ ngành, địa phương khác cũng công bố đường dây nóng để tiếp nhận các thông tin tiêu cực, nhũng nhiễu khác như Bộ Tài nguyên Môi trường, Bộ Y tế, Bộ Giao thông Vận tải, Bộ Công an… </w:t>
      </w:r>
      <w:r w:rsidRPr="00972B76">
        <w:rPr>
          <w:sz w:val="26"/>
          <w:szCs w:val="26"/>
        </w:rPr>
        <w:t xml:space="preserve">Luật tiếp cận thông tin được ban hành </w:t>
      </w:r>
      <w:r w:rsidRPr="00972B76">
        <w:rPr>
          <w:sz w:val="26"/>
          <w:szCs w:val="26"/>
          <w:lang w:val="vi-VN"/>
        </w:rPr>
        <w:t xml:space="preserve">cũng </w:t>
      </w:r>
      <w:r w:rsidRPr="00972B76">
        <w:rPr>
          <w:sz w:val="26"/>
          <w:szCs w:val="26"/>
        </w:rPr>
        <w:t>đã giúp cho quyền tiếp cận thông tin của người dân được thực thi có hiệu quả hơn</w:t>
      </w:r>
      <w:r w:rsidRPr="00972B76">
        <w:rPr>
          <w:sz w:val="26"/>
          <w:szCs w:val="26"/>
          <w:lang w:val="vi-VN"/>
        </w:rPr>
        <w:t>.</w:t>
      </w:r>
    </w:p>
    <w:p w:rsidR="00617E3C" w:rsidRPr="00972B76" w:rsidRDefault="00617E3C" w:rsidP="00617E3C">
      <w:pPr>
        <w:pStyle w:val="NormalWeb"/>
        <w:spacing w:before="0" w:beforeAutospacing="0" w:after="0" w:afterAutospacing="0"/>
        <w:ind w:firstLine="720"/>
        <w:jc w:val="both"/>
        <w:rPr>
          <w:spacing w:val="-4"/>
          <w:sz w:val="26"/>
          <w:szCs w:val="26"/>
        </w:rPr>
      </w:pPr>
      <w:r w:rsidRPr="00972B76">
        <w:rPr>
          <w:spacing w:val="-4"/>
          <w:sz w:val="26"/>
          <w:szCs w:val="26"/>
        </w:rPr>
        <w:t>Hiện nay, Thủ tướng Chính phủ đã giao giao Thanh tra Chính phủ chủ trì, phối hợp với các cơ quan liên quan nghiên cứu, xây dựng Chỉ thị của Thủ tướng Chính phủ về xử lý, ngăn chặn có hiệu quả tình trạng nhũng nhiễu, gây phiền hà cho người dân và doanh nghiệp trong giải quyết công việc (tại Văn bản số 2066/VPCP-V.I ngày 05/3/2018 của Văn phòng Chính phủ). Trong đó, Thanh tra Chính phủ đã trình Thủ tướng Chính phủ chỉ đạo các bộ, ngành, địa phương chấn chỉnh công tác quản lý; siết chặt kỷ cương, kỷ luật hành chính, tăng cường kiểm tra, giám sát cán bộ, công chức, viên chức, cơ quan, tổ chức, đơn vị trong hoạt động công vụ, giải quyết công việc liên quan đến người dân, doanh nghiệp; có hình thức khen thưởng, động viên, khích lệ đối với những đơn vị, tổ chức, cá nhân thực hiện, chấp hành tốt; kịp thời phát hiện, xử lý những trường hợp vi phạm; cương quyết loại bỏ khỏi bộ máy những cán bộ, công chức, viên chức ý thức, trách nhiệm kém, có hành vi nhũng nhiễu, gây phiền hà vì động cơ vụ lợi hoặc bao che cho những trường hợp vi phạm; công khai kết quả xử lý. Tổ chức, công khai địa chỉ đường dây nóng để tiếp nhận, kịp thời xử lý, giải quyết phản ánh, tố cáo của người dân, doanh nghiệp, nhất là về hành vi nhũng nhiễu, gây phiền hà; công khai kết quả xử lý vi phạm; định kỳ báo cáo theo quy định về công tác PCTN.</w:t>
      </w:r>
    </w:p>
    <w:p w:rsidR="00617E3C" w:rsidRPr="00972B76" w:rsidRDefault="00617E3C" w:rsidP="00617E3C">
      <w:pPr>
        <w:ind w:firstLine="720"/>
        <w:jc w:val="both"/>
        <w:rPr>
          <w:i/>
          <w:sz w:val="26"/>
          <w:szCs w:val="26"/>
        </w:rPr>
      </w:pPr>
      <w:r w:rsidRPr="00972B76">
        <w:rPr>
          <w:b/>
          <w:i/>
          <w:sz w:val="26"/>
          <w:szCs w:val="26"/>
        </w:rPr>
        <w:t xml:space="preserve">. Cử tri tỉnh </w:t>
      </w:r>
      <w:r w:rsidRPr="00972B76">
        <w:rPr>
          <w:b/>
          <w:i/>
          <w:iCs/>
          <w:sz w:val="26"/>
          <w:szCs w:val="26"/>
        </w:rPr>
        <w:t>Đồng Tháp, Long An, Hải Dương, Lạng Sơn, Phú Thọ, Tuyên Quang, Ninh Thuận, Đắk Lắk, Đồng Nai, Sóc Trăng, Bến Tre, Bình Định</w:t>
      </w:r>
      <w:r w:rsidRPr="00972B76">
        <w:rPr>
          <w:b/>
          <w:i/>
          <w:sz w:val="26"/>
          <w:szCs w:val="26"/>
        </w:rPr>
        <w:t xml:space="preserve"> kiến nghị: </w:t>
      </w:r>
      <w:r w:rsidRPr="00972B76">
        <w:rPr>
          <w:i/>
          <w:sz w:val="26"/>
          <w:szCs w:val="26"/>
        </w:rPr>
        <w:t xml:space="preserve">Cử tri bày tỏ sự vui mừng và hoan nghênh Đảng, Nhà nước đã đưa ra xử lý các vụ việc tham nhũng, lãng phí, tiêu cực của người có chức quyền thời gian qua, thể hiện không có vùng cấm. Cử tri đề nghị Đảng, Nhà nước cần tiếp tục đẩy mạnh hơn nữa công cuộc đấu </w:t>
      </w:r>
      <w:r w:rsidRPr="00972B76">
        <w:rPr>
          <w:i/>
          <w:sz w:val="26"/>
          <w:szCs w:val="26"/>
        </w:rPr>
        <w:lastRenderedPageBreak/>
        <w:t>tranh phòng, chống tham nhũng, lãng phí, tiêu cực ở tất cả các cấp trong bộ máy công quyền; thường xuyên thanh tra, kiểm tra có biện pháp để phát hiện sớm và xử lý triệt để các vụ án tham nhũng, giảm thiểu thiệt hại cho đất nước; xử lý nghiêm tổ chức, cá nhân vi phạm và thu hồi triệt để tài sản tham nhũng để đó củng cố lòng tin của Nhân dân vào sự lãnh đạo, điều hành của Đảng và Nhà nước. Đề nghị công khai số tiền thu hồi nộp ngân sách từ các vụ án tham nhũng để nhân dân biết, giám sát và đề nghị sử dụng số tiền này đầu tư cho các công trình phúc lợi.</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t>Trả lời:</w:t>
      </w:r>
    </w:p>
    <w:p w:rsidR="00617E3C" w:rsidRPr="00972B76" w:rsidRDefault="00617E3C" w:rsidP="00617E3C">
      <w:pPr>
        <w:widowControl w:val="0"/>
        <w:ind w:firstLine="720"/>
        <w:jc w:val="both"/>
        <w:rPr>
          <w:sz w:val="26"/>
          <w:szCs w:val="26"/>
          <w:lang w:val="pt-BR"/>
        </w:rPr>
      </w:pPr>
      <w:r w:rsidRPr="00972B76">
        <w:rPr>
          <w:sz w:val="26"/>
          <w:szCs w:val="26"/>
        </w:rPr>
        <w:t>Thời gian qua, Chính phủ chỉ đạo các ngành, các cấp đẩy mạnh công tác thanh tra, PCTN, lãng phí. Thanh tra Chính phủ đã hướng dẫn toàn ngành tăng cường công tác thanh tra phát hiện, xử lý vi phạm pháp luật, tham nhũng; thường xuyên đôn đốc, kiểm tra việc thực hiện kết luận thanh tra để thu hồi tiền, tài sản về cho nhà nước. Trong 6 tháng đầu năm 2018, t</w:t>
      </w:r>
      <w:r w:rsidRPr="00972B76">
        <w:rPr>
          <w:spacing w:val="-2"/>
          <w:sz w:val="26"/>
          <w:szCs w:val="26"/>
        </w:rPr>
        <w:t xml:space="preserve">oàn ngành Thanh tra đã triển khai </w:t>
      </w:r>
      <w:r w:rsidRPr="00972B76">
        <w:rPr>
          <w:sz w:val="26"/>
          <w:szCs w:val="26"/>
        </w:rPr>
        <w:t xml:space="preserve">3.827 </w:t>
      </w:r>
      <w:r w:rsidRPr="00972B76">
        <w:rPr>
          <w:spacing w:val="-2"/>
          <w:sz w:val="26"/>
          <w:szCs w:val="26"/>
        </w:rPr>
        <w:t xml:space="preserve">cuộc thanh tra hành chính và </w:t>
      </w:r>
      <w:r w:rsidRPr="00972B76">
        <w:rPr>
          <w:sz w:val="26"/>
          <w:szCs w:val="26"/>
        </w:rPr>
        <w:t xml:space="preserve">92.913 </w:t>
      </w:r>
      <w:r w:rsidRPr="00972B76">
        <w:rPr>
          <w:spacing w:val="-2"/>
          <w:sz w:val="26"/>
          <w:szCs w:val="26"/>
        </w:rPr>
        <w:t>cuộc thanh tra, kiểm tra chuyên ngành; phát hiện vi phạm 9.814</w:t>
      </w:r>
      <w:r w:rsidRPr="00972B76">
        <w:rPr>
          <w:sz w:val="26"/>
          <w:szCs w:val="26"/>
        </w:rPr>
        <w:t xml:space="preserve"> </w:t>
      </w:r>
      <w:r w:rsidRPr="00972B76">
        <w:rPr>
          <w:spacing w:val="-2"/>
          <w:sz w:val="26"/>
          <w:szCs w:val="26"/>
        </w:rPr>
        <w:t>tỷ đồng,</w:t>
      </w:r>
      <w:r w:rsidRPr="00972B76">
        <w:rPr>
          <w:sz w:val="26"/>
          <w:szCs w:val="26"/>
        </w:rPr>
        <w:t xml:space="preserve"> 32.627 </w:t>
      </w:r>
      <w:r w:rsidRPr="00972B76">
        <w:rPr>
          <w:spacing w:val="-2"/>
          <w:sz w:val="26"/>
          <w:szCs w:val="26"/>
        </w:rPr>
        <w:t xml:space="preserve">ha đất; kiến nghị thu hồi về ngân sách nhà nước </w:t>
      </w:r>
      <w:r w:rsidRPr="00972B76">
        <w:rPr>
          <w:sz w:val="26"/>
          <w:szCs w:val="26"/>
        </w:rPr>
        <w:t>7.875 tỷ đồng và 357 ha đất</w:t>
      </w:r>
      <w:r w:rsidRPr="00972B76">
        <w:rPr>
          <w:spacing w:val="-2"/>
          <w:sz w:val="26"/>
          <w:szCs w:val="26"/>
        </w:rPr>
        <w:t xml:space="preserve"> (đã thu hồi </w:t>
      </w:r>
      <w:r w:rsidRPr="00972B76">
        <w:rPr>
          <w:sz w:val="26"/>
          <w:szCs w:val="26"/>
        </w:rPr>
        <w:t xml:space="preserve">1.924 </w:t>
      </w:r>
      <w:r w:rsidRPr="00972B76">
        <w:rPr>
          <w:spacing w:val="-2"/>
          <w:sz w:val="26"/>
          <w:szCs w:val="26"/>
        </w:rPr>
        <w:t>tỷ đồng); xuất toán, loại khỏi giá trị quyết toán do chưa thực hiện đúng quy định và đề nghị cấp có thẩm quyền xem xét xử lý 1.939</w:t>
      </w:r>
      <w:r w:rsidRPr="00972B76">
        <w:rPr>
          <w:sz w:val="26"/>
          <w:szCs w:val="26"/>
        </w:rPr>
        <w:t xml:space="preserve"> </w:t>
      </w:r>
      <w:r w:rsidRPr="00972B76">
        <w:rPr>
          <w:spacing w:val="-2"/>
          <w:sz w:val="26"/>
          <w:szCs w:val="26"/>
        </w:rPr>
        <w:t xml:space="preserve">tỷ đồng, </w:t>
      </w:r>
      <w:r w:rsidRPr="00972B76">
        <w:rPr>
          <w:sz w:val="26"/>
          <w:szCs w:val="26"/>
        </w:rPr>
        <w:t xml:space="preserve">32.270  </w:t>
      </w:r>
      <w:r w:rsidRPr="00972B76">
        <w:rPr>
          <w:spacing w:val="-2"/>
          <w:sz w:val="26"/>
          <w:szCs w:val="26"/>
        </w:rPr>
        <w:t xml:space="preserve">ha </w:t>
      </w:r>
      <w:r w:rsidRPr="00972B76">
        <w:rPr>
          <w:spacing w:val="-4"/>
          <w:sz w:val="26"/>
          <w:szCs w:val="26"/>
        </w:rPr>
        <w:t xml:space="preserve">đất; </w:t>
      </w:r>
      <w:r w:rsidRPr="00972B76">
        <w:rPr>
          <w:sz w:val="26"/>
          <w:szCs w:val="26"/>
        </w:rPr>
        <w:t>kiến nghị xử lý kỷ luật hành chính đối với 563 tập thể, 135 cá nhân</w:t>
      </w:r>
      <w:r w:rsidRPr="00972B76">
        <w:rPr>
          <w:spacing w:val="-4"/>
          <w:sz w:val="26"/>
          <w:szCs w:val="26"/>
        </w:rPr>
        <w:t xml:space="preserve">; ban hành </w:t>
      </w:r>
      <w:r w:rsidRPr="00972B76">
        <w:rPr>
          <w:sz w:val="26"/>
          <w:szCs w:val="26"/>
        </w:rPr>
        <w:t xml:space="preserve">51.305 </w:t>
      </w:r>
      <w:r w:rsidRPr="00972B76">
        <w:rPr>
          <w:spacing w:val="-4"/>
          <w:sz w:val="26"/>
          <w:szCs w:val="26"/>
        </w:rPr>
        <w:t xml:space="preserve">quyết định xử phạt vi phạm hành chính của tổ chức, cá nhân </w:t>
      </w:r>
      <w:r w:rsidRPr="00972B76">
        <w:rPr>
          <w:spacing w:val="-2"/>
          <w:sz w:val="26"/>
          <w:szCs w:val="26"/>
        </w:rPr>
        <w:t xml:space="preserve">với số tiền </w:t>
      </w:r>
      <w:r w:rsidRPr="00972B76">
        <w:rPr>
          <w:sz w:val="26"/>
          <w:szCs w:val="26"/>
        </w:rPr>
        <w:t xml:space="preserve">5.889 </w:t>
      </w:r>
      <w:r w:rsidRPr="00972B76">
        <w:rPr>
          <w:spacing w:val="-2"/>
          <w:sz w:val="26"/>
          <w:szCs w:val="26"/>
        </w:rPr>
        <w:t xml:space="preserve">tỷ đồng; </w:t>
      </w:r>
      <w:r w:rsidRPr="00972B76">
        <w:rPr>
          <w:spacing w:val="-4"/>
          <w:sz w:val="26"/>
          <w:szCs w:val="26"/>
        </w:rPr>
        <w:t xml:space="preserve">chuyển cơ quan điều tra tiếp tục xem xét, xử lý </w:t>
      </w:r>
      <w:r w:rsidRPr="00972B76">
        <w:rPr>
          <w:sz w:val="26"/>
          <w:szCs w:val="26"/>
        </w:rPr>
        <w:t>42</w:t>
      </w:r>
      <w:r w:rsidRPr="00972B76">
        <w:rPr>
          <w:spacing w:val="-4"/>
          <w:sz w:val="26"/>
          <w:szCs w:val="26"/>
        </w:rPr>
        <w:t xml:space="preserve"> vụ, 46 đối tượng; chấn chỉnh quản lý, hoàn thiện cơ chế, chính sách pháp luật trên nhiều lĩnh vực</w:t>
      </w:r>
      <w:r w:rsidRPr="00972B76">
        <w:rPr>
          <w:sz w:val="26"/>
          <w:szCs w:val="26"/>
          <w:lang w:val="vi-VN"/>
        </w:rPr>
        <w:t>.</w:t>
      </w:r>
      <w:r w:rsidRPr="00972B76">
        <w:rPr>
          <w:sz w:val="26"/>
          <w:szCs w:val="26"/>
        </w:rPr>
        <w:t xml:space="preserve"> </w:t>
      </w:r>
      <w:r w:rsidRPr="00972B76">
        <w:rPr>
          <w:sz w:val="26"/>
          <w:szCs w:val="26"/>
          <w:lang w:val="pt-BR"/>
        </w:rPr>
        <w:t>Toàn ngành đã tiến hành đôn đốc, kiểm tra việc thực hiện 1.906 kết luận và quyết định xử lý về thanh tra; cùng các cơ quan chức năng đã thu hồi và xử lý khác 2.096 tỷ đồng (đạt tỷ lệ 69,4%), 07 ha đất (đạt tỷ lệ 4,7%); xử lý hành chính 370 tổ chức, 1.146 cá nhân; khởi tố 11 vụ, 09 đối tượng.</w:t>
      </w:r>
    </w:p>
    <w:p w:rsidR="00617E3C" w:rsidRPr="00972B76" w:rsidRDefault="00617E3C" w:rsidP="00617E3C">
      <w:pPr>
        <w:widowControl w:val="0"/>
        <w:ind w:firstLine="720"/>
        <w:jc w:val="both"/>
        <w:rPr>
          <w:sz w:val="26"/>
          <w:szCs w:val="26"/>
        </w:rPr>
      </w:pPr>
      <w:r w:rsidRPr="00972B76">
        <w:rPr>
          <w:sz w:val="26"/>
          <w:szCs w:val="26"/>
        </w:rPr>
        <w:t>Công tác phát hiện, xử lý tham nhũng được đánh giá là có tiến bộ và nhiều vụ việc được phát hiện, xử lý nghiêm, tạo niềm tin trong nhân dân. Hoạt động thanh tra ngày càng có tác dụng tích cực trong phòng ngừa, ngăn chặn và phát hiện, xử lý tham nhũng. Tuy nhiên, s</w:t>
      </w:r>
      <w:r w:rsidRPr="00972B76">
        <w:rPr>
          <w:sz w:val="26"/>
          <w:szCs w:val="26"/>
          <w:lang w:val="vi-VN"/>
        </w:rPr>
        <w:t>ố vụ việc tham nhũng do cơ quan thanh tra phát hiện, xử lý còn ít</w:t>
      </w:r>
      <w:r w:rsidRPr="00972B76">
        <w:rPr>
          <w:rStyle w:val="FootnoteReference"/>
          <w:sz w:val="26"/>
          <w:szCs w:val="26"/>
          <w:lang w:val="vi-VN"/>
        </w:rPr>
        <w:footnoteReference w:id="10"/>
      </w:r>
      <w:r w:rsidRPr="00972B76">
        <w:rPr>
          <w:sz w:val="26"/>
          <w:szCs w:val="26"/>
        </w:rPr>
        <w:t>, tỷ lệ tiền, tài sản thu hồi qua thanh tra chưa cao</w:t>
      </w:r>
      <w:r w:rsidRPr="00972B76">
        <w:rPr>
          <w:rStyle w:val="FootnoteReference"/>
          <w:sz w:val="26"/>
          <w:szCs w:val="26"/>
        </w:rPr>
        <w:footnoteReference w:id="11"/>
      </w:r>
      <w:r w:rsidRPr="00972B76">
        <w:rPr>
          <w:sz w:val="26"/>
          <w:szCs w:val="26"/>
          <w:lang w:val="vi-VN"/>
        </w:rPr>
        <w:t xml:space="preserve">. </w:t>
      </w:r>
    </w:p>
    <w:p w:rsidR="00617E3C" w:rsidRPr="00972B76" w:rsidRDefault="00617E3C" w:rsidP="00617E3C">
      <w:pPr>
        <w:widowControl w:val="0"/>
        <w:ind w:firstLine="720"/>
        <w:jc w:val="both"/>
        <w:rPr>
          <w:sz w:val="26"/>
          <w:szCs w:val="26"/>
          <w:lang w:val="vi-VN"/>
        </w:rPr>
      </w:pPr>
      <w:r w:rsidRPr="00972B76">
        <w:rPr>
          <w:sz w:val="26"/>
          <w:szCs w:val="26"/>
          <w:lang w:val="vi-VN"/>
        </w:rPr>
        <w:t xml:space="preserve">Việc thu hồi tài sản tham nhũng luôn phải tuân thủ các quy định của pháp luật hiện hành. Do đó, để thu hồi triệt để tài sản tham nhũng, làm triệt tiêu động cơ kinh tế của tội phạm tham nhũng, qua đó ngăn chặn, đẩy lùi tình trạng tham nhũng thì việc hoàn thiện chính sách pháp luật theo hướng tăng cường, nâng cao hiệu lực, hiệu quả thu hồi tài sản là yêu cầu cấp thiết. Trong quá trình chuẩn bị để sửa đổi, bổ sung Bộ luật tố tụng hình sự, Luật tương trợ tư pháp, Luật PCTN các cơ quan của Chính phủ cũng đã nghiên cứu đề </w:t>
      </w:r>
      <w:r w:rsidRPr="00972B76">
        <w:rPr>
          <w:sz w:val="26"/>
          <w:szCs w:val="26"/>
          <w:lang w:val="vi-VN"/>
        </w:rPr>
        <w:lastRenderedPageBreak/>
        <w:t xml:space="preserve">xuất, kiến nghị nhiều nội dung liên quan đến việc thu hồi tài sản do phạm tội mà có nói chung và thu hồi tài sản tham nhũng nói riêng và đã được Quốc hội thông qua; đề xuất sửa đổi một số luật liên quan khác nhằm xem xét hoàn thiện chế định về thu hồi tài sản tham nhũng; quy định về quản lý cán bộ có liên quan trong quá trình thanh tra, kiểm tra, xác minh các dấu hiệu sai phạm kinh tế, tham nhũng, không để bỏ trốn, tẩu tán tài sản; hoàn thiện cơ chế phát hiện hành vi tham nhũng theo hướng phát huy mạnh mẽ các công cụ giám sát, kiểm tra của đảng, kiểm toán nhà nước, thanh tra nhà nước; áp dụng kịp thời các biện pháp kê biên, phong tỏa, tạm giữ tài sản, thu hồi triệt để tài sản tham nhũng trong quá trình thanh tra, kiểm tra, kiểm toán, điều tra, truy tố, xét xử, thi hành án và công khai kết quả xử lý các vụ việc, vụ án tham nhũng. </w:t>
      </w:r>
    </w:p>
    <w:p w:rsidR="00617E3C" w:rsidRPr="00972B76" w:rsidRDefault="00617E3C" w:rsidP="00617E3C">
      <w:pPr>
        <w:pStyle w:val="BodyText"/>
        <w:widowControl w:val="0"/>
        <w:spacing w:after="0"/>
        <w:ind w:firstLine="720"/>
        <w:jc w:val="both"/>
        <w:rPr>
          <w:color w:val="000000"/>
          <w:sz w:val="26"/>
          <w:szCs w:val="26"/>
        </w:rPr>
      </w:pPr>
      <w:r w:rsidRPr="00972B76">
        <w:rPr>
          <w:sz w:val="26"/>
          <w:szCs w:val="26"/>
        </w:rPr>
        <w:t xml:space="preserve">Để khắc phục tình trạng này, thời gian tới Chính phủ, Thanh tra Chính phủ </w:t>
      </w:r>
      <w:r w:rsidRPr="00972B76">
        <w:rPr>
          <w:color w:val="000000"/>
          <w:sz w:val="26"/>
          <w:szCs w:val="26"/>
          <w:lang w:val="vi-VN"/>
        </w:rPr>
        <w:t>tăng cường chỉ đạo hoạt động thanh tra, kiểm tra, tập trung vào những ngành, lĩnh vực, địa bàn dễ xảy ra tham nhũng; chú trọng phát hiện sớm những sơ hở về cơ chế, chính sách dễ làm nảy sinh tham nhũng, tiêu cực; phát hiện sớm các trường hợp vi phạm để kịp thời ngặn chặn, xử lý, hạn chế thấp nhất thiệt hại xảy ra.</w:t>
      </w:r>
      <w:r w:rsidRPr="00972B76">
        <w:rPr>
          <w:color w:val="000000"/>
          <w:sz w:val="26"/>
          <w:szCs w:val="26"/>
        </w:rPr>
        <w:t xml:space="preserve"> T</w:t>
      </w:r>
      <w:r w:rsidRPr="00972B76">
        <w:rPr>
          <w:sz w:val="26"/>
          <w:szCs w:val="26"/>
        </w:rPr>
        <w:t xml:space="preserve">iếp tục chỉ đạo hoàn thiện cơ chế, quy trình, nghiệp vụ thanh tra; chú trọng giám sát, kiểm tra hoạt động thanh tra, nâng cao năng lực, trình độ, nghiệp vụ của cán bộ thanh tra; </w:t>
      </w:r>
      <w:r w:rsidRPr="00972B76">
        <w:rPr>
          <w:sz w:val="26"/>
          <w:szCs w:val="26"/>
          <w:lang w:val="vi-VN"/>
        </w:rPr>
        <w:t>kiến nghị với cơ quan có thẩm quyền</w:t>
      </w:r>
      <w:r w:rsidRPr="00972B76">
        <w:rPr>
          <w:sz w:val="26"/>
          <w:szCs w:val="26"/>
        </w:rPr>
        <w:t xml:space="preserve"> tiếp tục </w:t>
      </w:r>
      <w:r w:rsidRPr="00972B76">
        <w:rPr>
          <w:sz w:val="26"/>
          <w:szCs w:val="26"/>
          <w:lang w:val="vi-VN"/>
        </w:rPr>
        <w:t>hoàn thiện</w:t>
      </w:r>
      <w:r w:rsidRPr="00972B76">
        <w:rPr>
          <w:sz w:val="26"/>
          <w:szCs w:val="26"/>
        </w:rPr>
        <w:t xml:space="preserve"> các </w:t>
      </w:r>
      <w:r w:rsidRPr="00972B76">
        <w:rPr>
          <w:sz w:val="26"/>
          <w:szCs w:val="26"/>
          <w:lang w:val="vi-VN"/>
        </w:rPr>
        <w:t xml:space="preserve">quy </w:t>
      </w:r>
      <w:r w:rsidRPr="00972B76">
        <w:rPr>
          <w:sz w:val="26"/>
          <w:szCs w:val="26"/>
        </w:rPr>
        <w:t xml:space="preserve">định </w:t>
      </w:r>
      <w:r w:rsidRPr="00972B76">
        <w:rPr>
          <w:sz w:val="26"/>
          <w:szCs w:val="26"/>
          <w:lang w:val="vi-VN"/>
        </w:rPr>
        <w:t xml:space="preserve">pháp luật về công tác đôn đốc, xử lý sau thanh tra; tiếp tục nâng cao chất lượng các kết luận thanh tra; </w:t>
      </w:r>
      <w:r w:rsidRPr="00972B76">
        <w:rPr>
          <w:sz w:val="26"/>
          <w:szCs w:val="26"/>
        </w:rPr>
        <w:t>t</w:t>
      </w:r>
      <w:r w:rsidRPr="00972B76">
        <w:rPr>
          <w:color w:val="000000"/>
          <w:sz w:val="26"/>
          <w:szCs w:val="26"/>
        </w:rPr>
        <w:t xml:space="preserve">ăng cường công tác xử lý sau thanh tra, kiểm tra để thu hồi tiền, tài sản bị chiếm đoạt, thất thoát cho nhà nước, đồng thời </w:t>
      </w:r>
      <w:r w:rsidRPr="00972B76">
        <w:rPr>
          <w:sz w:val="26"/>
          <w:szCs w:val="26"/>
          <w:lang w:val="vi-VN"/>
        </w:rPr>
        <w:t>kiến nghị với Thủ tướng Chính phủ và các cơ quan có thẩm quyền để chỉ đạo người đứng đầu các bộ, ngành, địa phương quan tâm đến công tác đôn đốc, xử lý sau thanh tra</w:t>
      </w:r>
      <w:r w:rsidRPr="00972B76">
        <w:rPr>
          <w:sz w:val="26"/>
          <w:szCs w:val="26"/>
        </w:rPr>
        <w:t xml:space="preserve">. </w:t>
      </w:r>
      <w:r w:rsidRPr="00972B76">
        <w:rPr>
          <w:color w:val="000000"/>
          <w:sz w:val="26"/>
          <w:szCs w:val="26"/>
        </w:rPr>
        <w:t xml:space="preserve"> </w:t>
      </w:r>
      <w:r w:rsidRPr="00972B76">
        <w:rPr>
          <w:color w:val="000000"/>
          <w:sz w:val="26"/>
          <w:szCs w:val="26"/>
          <w:lang w:val="vi-VN"/>
        </w:rPr>
        <w:t xml:space="preserve"> </w:t>
      </w:r>
    </w:p>
    <w:p w:rsidR="00617E3C" w:rsidRPr="00972B76" w:rsidRDefault="00617E3C" w:rsidP="00617E3C">
      <w:pPr>
        <w:pStyle w:val="BodyText"/>
        <w:widowControl w:val="0"/>
        <w:spacing w:after="0"/>
        <w:ind w:firstLine="720"/>
        <w:jc w:val="both"/>
        <w:rPr>
          <w:sz w:val="26"/>
          <w:szCs w:val="26"/>
        </w:rPr>
      </w:pPr>
      <w:r w:rsidRPr="00972B76">
        <w:rPr>
          <w:sz w:val="26"/>
          <w:szCs w:val="26"/>
        </w:rPr>
        <w:t xml:space="preserve">Về công khai tài sản thu hồi từ các vụ án tham nhũng, các cơ quan chức năng đều có báo cáo số liệu và Thanh tra Chính phủ đã tổng hợp trong báo cáo của </w:t>
      </w:r>
      <w:r w:rsidRPr="00972B76">
        <w:rPr>
          <w:sz w:val="26"/>
          <w:szCs w:val="26"/>
          <w:lang w:val="vi-VN"/>
        </w:rPr>
        <w:t xml:space="preserve">Chính phủ </w:t>
      </w:r>
      <w:r w:rsidRPr="00972B76">
        <w:rPr>
          <w:sz w:val="26"/>
          <w:szCs w:val="26"/>
        </w:rPr>
        <w:t>về công tác PCTN để Quốc hội giám sát hàng năm.</w:t>
      </w:r>
    </w:p>
    <w:p w:rsidR="00617E3C" w:rsidRPr="00972B76" w:rsidRDefault="00617E3C" w:rsidP="00617E3C">
      <w:pPr>
        <w:ind w:firstLine="720"/>
        <w:jc w:val="both"/>
        <w:rPr>
          <w:sz w:val="26"/>
          <w:szCs w:val="26"/>
          <w:lang w:val="vi-VN"/>
        </w:rPr>
      </w:pPr>
      <w:r w:rsidRPr="00972B76">
        <w:rPr>
          <w:sz w:val="26"/>
          <w:szCs w:val="26"/>
        </w:rPr>
        <w:t xml:space="preserve">Về tăng cường quản lý tài sản, thu nhập, thời gian tới Chính phủ sẽ </w:t>
      </w:r>
      <w:r w:rsidRPr="00972B76">
        <w:rPr>
          <w:sz w:val="26"/>
          <w:szCs w:val="26"/>
          <w:lang w:val="vi-VN"/>
        </w:rPr>
        <w:t>tập trung thực hiện các nhiệm vụ, giải pháp sau:</w:t>
      </w:r>
    </w:p>
    <w:p w:rsidR="00617E3C" w:rsidRPr="00972B76" w:rsidRDefault="00617E3C" w:rsidP="00617E3C">
      <w:pPr>
        <w:ind w:firstLine="720"/>
        <w:jc w:val="both"/>
        <w:rPr>
          <w:sz w:val="26"/>
          <w:szCs w:val="26"/>
          <w:lang w:val="vi-VN"/>
        </w:rPr>
      </w:pPr>
      <w:r w:rsidRPr="00972B76">
        <w:rPr>
          <w:sz w:val="26"/>
          <w:szCs w:val="26"/>
          <w:lang w:val="vi-VN"/>
        </w:rPr>
        <w:tab/>
        <w:t xml:space="preserve">- </w:t>
      </w:r>
      <w:r w:rsidRPr="00972B76">
        <w:rPr>
          <w:sz w:val="26"/>
          <w:szCs w:val="26"/>
        </w:rPr>
        <w:t>H</w:t>
      </w:r>
      <w:r w:rsidRPr="00972B76">
        <w:rPr>
          <w:sz w:val="26"/>
          <w:szCs w:val="26"/>
          <w:lang w:val="vi-VN"/>
        </w:rPr>
        <w:t xml:space="preserve">oàn thiện quy định </w:t>
      </w:r>
      <w:r w:rsidRPr="00972B76">
        <w:rPr>
          <w:sz w:val="26"/>
          <w:szCs w:val="26"/>
        </w:rPr>
        <w:t>của pháp luật về minh bạch tài sản thu nhập</w:t>
      </w:r>
      <w:r w:rsidRPr="00972B76">
        <w:rPr>
          <w:rStyle w:val="FootnoteReference"/>
          <w:sz w:val="26"/>
          <w:szCs w:val="26"/>
        </w:rPr>
        <w:footnoteReference w:id="12"/>
      </w:r>
      <w:r w:rsidRPr="00972B76">
        <w:rPr>
          <w:sz w:val="26"/>
          <w:szCs w:val="26"/>
          <w:lang w:val="vi-VN"/>
        </w:rPr>
        <w:t>.</w:t>
      </w:r>
    </w:p>
    <w:p w:rsidR="00617E3C" w:rsidRPr="00972B76" w:rsidRDefault="00617E3C" w:rsidP="00617E3C">
      <w:pPr>
        <w:ind w:firstLine="720"/>
        <w:jc w:val="both"/>
        <w:rPr>
          <w:sz w:val="26"/>
          <w:szCs w:val="26"/>
          <w:lang w:val="vi-VN"/>
        </w:rPr>
      </w:pPr>
      <w:r w:rsidRPr="00972B76">
        <w:rPr>
          <w:sz w:val="26"/>
          <w:szCs w:val="26"/>
          <w:lang w:val="vi-VN"/>
        </w:rPr>
        <w:tab/>
        <w:t>- Tăng cường thanh tra, kiểm tra việc thực hiện MBTSTN nhằm nâng cao hơn nữa trách nhiệm thực hiện công tác MBTSTN; xác minh tài sản, thu nhập đối với cán bộ, công chức, viên chức, nhất là những trường hợp có tố cáo hoặc chuẩn bị đề bạt, bổ nhiệm; xử lý nghiêm các trường hợp vi phạm theo đúng quy định.</w:t>
      </w:r>
    </w:p>
    <w:p w:rsidR="00617E3C" w:rsidRPr="00972B76" w:rsidRDefault="00617E3C" w:rsidP="00617E3C">
      <w:pPr>
        <w:ind w:firstLine="720"/>
        <w:jc w:val="both"/>
        <w:rPr>
          <w:sz w:val="26"/>
          <w:szCs w:val="26"/>
          <w:lang w:val="en-GB"/>
        </w:rPr>
      </w:pPr>
      <w:r w:rsidRPr="00972B76">
        <w:rPr>
          <w:sz w:val="26"/>
          <w:szCs w:val="26"/>
          <w:lang w:val="en-GB"/>
        </w:rPr>
        <w:t xml:space="preserve">- Tăng cường công tác thu hồi tài sản tham nhũng, kịp thời áp dụng các biện pháp quản lý chặt chẽ, phong tỏa, kê biên tài sản tham nhũng, ngăn chặn việc tẩu tán tài sản, nhất là việc tẩu tán tài sản ra nước ngoài. </w:t>
      </w:r>
    </w:p>
    <w:p w:rsidR="00617E3C" w:rsidRPr="00972B76" w:rsidRDefault="00617E3C" w:rsidP="00617E3C">
      <w:pPr>
        <w:ind w:firstLine="720"/>
        <w:jc w:val="both"/>
        <w:rPr>
          <w:i/>
          <w:sz w:val="26"/>
          <w:szCs w:val="26"/>
        </w:rPr>
      </w:pPr>
      <w:r w:rsidRPr="00972B76">
        <w:rPr>
          <w:b/>
          <w:i/>
          <w:sz w:val="26"/>
          <w:szCs w:val="26"/>
        </w:rPr>
        <w:t xml:space="preserve">. Cử tri tỉnh </w:t>
      </w:r>
      <w:r w:rsidRPr="00972B76">
        <w:rPr>
          <w:b/>
          <w:i/>
          <w:iCs/>
          <w:sz w:val="26"/>
          <w:szCs w:val="26"/>
        </w:rPr>
        <w:t>Gia Lai</w:t>
      </w:r>
      <w:r w:rsidRPr="00972B76">
        <w:rPr>
          <w:b/>
          <w:i/>
          <w:sz w:val="26"/>
          <w:szCs w:val="26"/>
        </w:rPr>
        <w:t xml:space="preserve"> kiến nghị: </w:t>
      </w:r>
      <w:r w:rsidRPr="00972B76">
        <w:rPr>
          <w:i/>
          <w:sz w:val="26"/>
          <w:szCs w:val="26"/>
        </w:rPr>
        <w:t xml:space="preserve">Đề nghị chú trọng đến việc bồi dưỡng tư cách, phẩm chất đội ngũ cán bộ, đó là biện pháp hiệu quả trong công tác phòng, chống tham nhũng. Để cán bộ bị xử lý tham nhũng là mất mát của đất nước vì đã đầu tư đào tạo, bồi </w:t>
      </w:r>
      <w:r w:rsidRPr="00972B76">
        <w:rPr>
          <w:i/>
          <w:sz w:val="26"/>
          <w:szCs w:val="26"/>
        </w:rPr>
        <w:lastRenderedPageBreak/>
        <w:t>dưỡng. Bên cạnh đó cần áp dụng khoa học công nghệ để tránh hành vi tham nhũng, ví dụ như áp dụng camera giám sát để phạt xe vi phạm thay vì công an đi kiểm tra như hiện nay dễ gây ra tham ô, sách nhiễu.</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t>Trả lời:</w:t>
      </w:r>
    </w:p>
    <w:p w:rsidR="00617E3C" w:rsidRPr="00972B76" w:rsidRDefault="00617E3C" w:rsidP="00617E3C">
      <w:pPr>
        <w:pStyle w:val="Heading2"/>
        <w:shd w:val="clear" w:color="auto" w:fill="FFFFFF"/>
        <w:spacing w:before="0" w:after="0"/>
        <w:ind w:firstLine="720"/>
        <w:jc w:val="both"/>
        <w:textAlignment w:val="baseline"/>
        <w:rPr>
          <w:rFonts w:ascii="Times New Roman" w:hAnsi="Times New Roman" w:cs="Times New Roman"/>
          <w:b w:val="0"/>
          <w:bCs w:val="0"/>
          <w:sz w:val="26"/>
          <w:szCs w:val="26"/>
        </w:rPr>
      </w:pPr>
      <w:bookmarkStart w:id="8" w:name="_Toc529432158"/>
      <w:bookmarkStart w:id="9" w:name="_Toc529517779"/>
      <w:bookmarkStart w:id="10" w:name="_Toc529862761"/>
      <w:r w:rsidRPr="00972B76">
        <w:rPr>
          <w:rFonts w:ascii="Times New Roman" w:hAnsi="Times New Roman" w:cs="Times New Roman"/>
          <w:b w:val="0"/>
          <w:bCs w:val="0"/>
          <w:sz w:val="26"/>
          <w:szCs w:val="26"/>
        </w:rPr>
        <w:t>Để phòng, chống “tự diễn biến”, “tự chuyển hóa” trong cán bộ, đảng viên một cách có hiệu quả, đòi hỏi phải thực hiện nhiều giải pháp toàn diện, đồng bộ. Trong đó, một trong những giải pháp có vị trí, vai trò rất quan trọng là phải thường xuyên quan tâm chăm lo giáo dục, bồi dưỡng, rèn luyện đội ngũ cán bộ, đảng viên cả về phẩm chất, năng lực, phương pháp, tác phong công tác.</w:t>
      </w:r>
      <w:bookmarkEnd w:id="8"/>
      <w:bookmarkEnd w:id="9"/>
      <w:bookmarkEnd w:id="10"/>
    </w:p>
    <w:p w:rsidR="00617E3C" w:rsidRPr="00972B76" w:rsidRDefault="00617E3C" w:rsidP="00617E3C">
      <w:pPr>
        <w:ind w:firstLine="720"/>
        <w:jc w:val="both"/>
        <w:rPr>
          <w:sz w:val="26"/>
          <w:szCs w:val="26"/>
        </w:rPr>
      </w:pPr>
      <w:r w:rsidRPr="00972B76">
        <w:rPr>
          <w:sz w:val="26"/>
          <w:szCs w:val="26"/>
        </w:rPr>
        <w:t>Trong thời gian qua, Thanh tra Chính phủ đã chú trọng công tác giáo dục tư tưởng chính trị, phẩm chất đạo đức, đạo đức nghề nghiệp song song với công tác đào tạo, bồi dưỡng nghiệp vụ thanh tra, tiếp dân, giải quyết KNTC cho cán bộ, công chức nhằm nâng cao nghiệp vụ và chất lượng công tác. Ngoài việc mở lớp tại Trường Cán bộ Thanh tra, Thanh tra Chính phủ tăng cường mở các lớp tại các khu vực tạo điều kiện cho công chức tại các địa phương thuận lợi hơn trong việc đi lại và tham gia các khóa bồi dưỡng. Trong 6 tháng đầu năm 2018, mở 5 lớp bồi dưỡng nghiệp vụ tiếp công dân, giải quyết dơn thư KNTC cho 641 học viên; 12 khóa bồi dưỡng nghiệp vụ thanh tra cho 1.065 học viên; phối hợp đào tạo theo nhu cầu gồm: 01 khóa đào tạo nghiệp vụ thanh tra chuyên ngành, 01khóa nghiệp vụ Trưởng đoàn thanh tra, 01 khóa nghiệp vụ, kỹ năng tiếp công dân, xử lý đơn thư.</w:t>
      </w:r>
    </w:p>
    <w:p w:rsidR="00617E3C" w:rsidRPr="00972B76" w:rsidRDefault="00617E3C" w:rsidP="00617E3C">
      <w:pPr>
        <w:tabs>
          <w:tab w:val="left" w:pos="4186"/>
          <w:tab w:val="left" w:pos="4606"/>
        </w:tabs>
        <w:ind w:firstLine="720"/>
        <w:jc w:val="both"/>
        <w:rPr>
          <w:sz w:val="26"/>
          <w:szCs w:val="26"/>
          <w:lang w:val="vi-VN"/>
        </w:rPr>
      </w:pPr>
      <w:r w:rsidRPr="00972B76">
        <w:rPr>
          <w:sz w:val="26"/>
          <w:szCs w:val="26"/>
          <w:lang w:val="vi-VN"/>
        </w:rPr>
        <w:t xml:space="preserve">Được sự quan tâm lãnh đạo, chỉ đạo của Đảng và Nhà nước, các cán bộ làm công tác PCTN và các đơn vị chuyên trách chống </w:t>
      </w:r>
      <w:r w:rsidRPr="00972B76">
        <w:rPr>
          <w:kern w:val="2"/>
          <w:sz w:val="26"/>
          <w:szCs w:val="26"/>
          <w:lang w:val="vi-VN"/>
        </w:rPr>
        <w:t>tham nhũng</w:t>
      </w:r>
      <w:r w:rsidRPr="00972B76">
        <w:rPr>
          <w:sz w:val="26"/>
          <w:szCs w:val="26"/>
          <w:lang w:val="vi-VN"/>
        </w:rPr>
        <w:t xml:space="preserve"> đã phát huy vai trò, trách nhiệm của mình trong thực thi nhiệm vụ; tích cực, chủ động thực hiện nhiệm vụ được giao. Tuy nhiên, thực tiễn qua công tác đấu tranh PCTN hiện nay, </w:t>
      </w:r>
      <w:r w:rsidRPr="00972B76">
        <w:rPr>
          <w:sz w:val="26"/>
          <w:szCs w:val="26"/>
          <w:lang w:val="de-DE"/>
        </w:rPr>
        <w:t>đ</w:t>
      </w:r>
      <w:r w:rsidRPr="00972B76">
        <w:rPr>
          <w:spacing w:val="-2"/>
          <w:sz w:val="26"/>
          <w:szCs w:val="26"/>
          <w:lang w:val="vi-VN"/>
        </w:rPr>
        <w:t>ội ngũ cán bộ làm công tác PCTN tuy trình độ chuyên môn đã được nâng cao nhưng vẫn chưa đáp ứng yêu cầu do đối tượng phạm tội</w:t>
      </w:r>
      <w:r w:rsidRPr="00972B76">
        <w:rPr>
          <w:sz w:val="26"/>
          <w:szCs w:val="26"/>
          <w:lang w:val="vi-VN"/>
        </w:rPr>
        <w:t xml:space="preserve"> là người có chức vụ, quyền hạn, thủ đoạn phạm tội tinh vi, có nhiều thủ đoạn đối phó, che giấu hành vi phạm tội của mình. </w:t>
      </w:r>
    </w:p>
    <w:p w:rsidR="00617E3C" w:rsidRPr="00972B76" w:rsidRDefault="00617E3C" w:rsidP="00617E3C">
      <w:pPr>
        <w:ind w:firstLine="720"/>
        <w:jc w:val="both"/>
        <w:rPr>
          <w:sz w:val="26"/>
          <w:szCs w:val="26"/>
          <w:lang w:val="vi-VN"/>
        </w:rPr>
      </w:pPr>
      <w:r w:rsidRPr="00972B76">
        <w:rPr>
          <w:sz w:val="26"/>
          <w:szCs w:val="26"/>
          <w:lang w:val="vi-VN"/>
        </w:rPr>
        <w:t xml:space="preserve"> Trong thời gian tới, Chính phủ tiếp tục chỉ đạo tăng cường đào tạo, bổ sung cơ sở vật chất, trang thiết bị làm việc, chính sách ưu đãi và đề cao hơn nữa trách nhiệm, năng lực trong phát hiện và xử lý tham nhũng. Trong đó, chú trọng áp dụng các kỹ thuật điều tra đặc biệt theo quy định của pháp luật để loại bỏ khả năng đối phó của đối tượng có dấu hiệu tham nhũng; xây dựng chế độ, chính sách đãi ngộ hợp lý, đồng thời xử lý nghiêm khắc đối với hành vi tham nhũng của cán bộ, công chức trong các cơ quan, đơn vị có chức năng chống tham nhũng.</w:t>
      </w:r>
    </w:p>
    <w:p w:rsidR="00617E3C" w:rsidRPr="00972B76" w:rsidRDefault="00617E3C" w:rsidP="00617E3C">
      <w:pPr>
        <w:tabs>
          <w:tab w:val="left" w:pos="4186"/>
          <w:tab w:val="left" w:pos="4606"/>
        </w:tabs>
        <w:ind w:firstLine="720"/>
        <w:jc w:val="both"/>
        <w:rPr>
          <w:sz w:val="26"/>
          <w:szCs w:val="26"/>
          <w:lang w:val="vi-VN"/>
        </w:rPr>
      </w:pPr>
      <w:r w:rsidRPr="00972B76">
        <w:rPr>
          <w:sz w:val="26"/>
          <w:szCs w:val="26"/>
          <w:lang w:val="vi-VN"/>
        </w:rPr>
        <w:t xml:space="preserve">        Hiện tại, Ban chỉ đạo Trung ương về PCTN đã thành lập Ban chỉ đạo xây dựng Đề án “Nghiên cứu, đề xuất mô hình cơ quan, đơn vị chuyên trách chống tham nhũng” để từ đó đề xuất mô hình, các giải pháp khắc phục khó khăn, vướng mắc hiện nay và nâng cao hiệu quả hoạt động của các cơ quan, đơn vị chuyên trách chống tham nhũng. </w:t>
      </w:r>
    </w:p>
    <w:p w:rsidR="00617E3C" w:rsidRPr="00972B76" w:rsidRDefault="00617E3C" w:rsidP="00617E3C">
      <w:pPr>
        <w:tabs>
          <w:tab w:val="left" w:pos="4186"/>
          <w:tab w:val="left" w:pos="4606"/>
        </w:tabs>
        <w:ind w:firstLine="720"/>
        <w:jc w:val="both"/>
        <w:rPr>
          <w:sz w:val="26"/>
          <w:szCs w:val="26"/>
        </w:rPr>
      </w:pPr>
      <w:r w:rsidRPr="00972B76">
        <w:rPr>
          <w:sz w:val="26"/>
          <w:szCs w:val="26"/>
          <w:lang w:val="en-GB"/>
        </w:rPr>
        <w:t xml:space="preserve">        Việc ứng dụng công nghệ, sử dụng trang thiết bị hiện đại phục vụ cho công tác PCTN cũng đang từng bước được tăng cường để đáp ứng yêu cầu của công tác PCTN trong tình hình hiện nay, nhất là phục vụ các hoạt động liên quan đến kỹ thuật điều tra đặc biệt theo quy định của Bộ Luật tố tụng hình sự; các hoạt động về phòng, chống rửa tiền... Hoạt động cải cách thủ tục hành chính tiếp tục được Chính phủ đẩy mạnh theo hướng một cửa, một cửa liên thông, gắn với đổi mới công nghệ quản lý, giảm thiểu sự tiếp xúc trực tiếp </w:t>
      </w:r>
      <w:r w:rsidRPr="00972B76">
        <w:rPr>
          <w:sz w:val="26"/>
          <w:szCs w:val="26"/>
          <w:lang w:val="en-GB"/>
        </w:rPr>
        <w:lastRenderedPageBreak/>
        <w:t>giữa người có chức vụ, quyền hạn với người dân, doanh nghiệp trong giải quyết công việc, nhất là các lĩnh vực như thuế, hải quản, bảo hiểm xã hội... Tới đây, một số hoạt động phòng ngừa, phát hiện tham nhũng sẽ tiếp tục được đẩy mạnh ứng dụng công nghệ như việc xây dựng cơ sở dữ liệu chung về kiểm soát tài sản, thu nhập; việc tiếp nhận, xử lý thông tin tố cáo, phản ánh về tham nhũng...</w:t>
      </w:r>
    </w:p>
    <w:p w:rsidR="00617E3C" w:rsidRPr="00972B76" w:rsidRDefault="00617E3C" w:rsidP="00617E3C">
      <w:pPr>
        <w:ind w:firstLine="720"/>
        <w:jc w:val="both"/>
        <w:rPr>
          <w:i/>
          <w:sz w:val="26"/>
          <w:szCs w:val="26"/>
        </w:rPr>
      </w:pPr>
      <w:r w:rsidRPr="00972B76">
        <w:rPr>
          <w:b/>
          <w:i/>
          <w:sz w:val="26"/>
          <w:szCs w:val="26"/>
        </w:rPr>
        <w:t xml:space="preserve">. Cử tri tỉnh </w:t>
      </w:r>
      <w:r w:rsidRPr="00972B76">
        <w:rPr>
          <w:b/>
          <w:i/>
          <w:iCs/>
          <w:sz w:val="26"/>
          <w:szCs w:val="26"/>
        </w:rPr>
        <w:t>Ninh Thuận</w:t>
      </w:r>
      <w:r w:rsidRPr="00972B76">
        <w:rPr>
          <w:b/>
          <w:i/>
          <w:sz w:val="26"/>
          <w:szCs w:val="26"/>
        </w:rPr>
        <w:t xml:space="preserve"> kiến nghị: </w:t>
      </w:r>
      <w:r w:rsidRPr="00972B76">
        <w:rPr>
          <w:i/>
          <w:iCs/>
          <w:sz w:val="26"/>
          <w:szCs w:val="26"/>
        </w:rPr>
        <w:t xml:space="preserve"> </w:t>
      </w:r>
      <w:r w:rsidRPr="00972B76">
        <w:rPr>
          <w:i/>
          <w:sz w:val="26"/>
          <w:szCs w:val="26"/>
        </w:rPr>
        <w:t xml:space="preserve">Nhiều ý kiến cử tri đánh giá cao sự quyết tâm của Đảng và Nhà nước trong công tác phòng, chống tham nhũng trong thời gian qua. Để công tác phòng, chống tham nhũng đạt hiệu quả cao hơn nữa, cử tri đề nghị Đảng, Nhà nước cần ban hành các văn bản rõ ràng cụ thể hơn để ngăn chặn ngay từ đầu các ý đồ, hành vi tham nhũng. </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t>Trả lời:</w:t>
      </w:r>
    </w:p>
    <w:p w:rsidR="00617E3C" w:rsidRPr="00972B76" w:rsidRDefault="00617E3C" w:rsidP="00617E3C">
      <w:pPr>
        <w:pStyle w:val="NormalWeb"/>
        <w:spacing w:before="0" w:beforeAutospacing="0" w:after="0" w:afterAutospacing="0"/>
        <w:ind w:firstLine="720"/>
        <w:jc w:val="both"/>
        <w:rPr>
          <w:spacing w:val="-4"/>
          <w:sz w:val="26"/>
          <w:szCs w:val="26"/>
          <w:lang w:val="vi-VN"/>
        </w:rPr>
      </w:pPr>
      <w:r w:rsidRPr="00972B76">
        <w:rPr>
          <w:spacing w:val="-4"/>
          <w:sz w:val="26"/>
          <w:szCs w:val="26"/>
          <w:lang w:val="vi-VN"/>
        </w:rPr>
        <w:t xml:space="preserve">Đảng và Nhà nước đã thể hiện quyết tâm chính trị rất cao và luôn xác định PCTN (PCTN) là nhiệm vụ khó khăn, phức tạp, phải thực hiện kiên quyết, kiên trì, liên tục nhằm ngăn chặn và từng bước đẩy lùi tham nhũng. </w:t>
      </w:r>
      <w:r w:rsidRPr="00972B76">
        <w:rPr>
          <w:spacing w:val="2"/>
          <w:sz w:val="26"/>
          <w:szCs w:val="26"/>
          <w:lang w:val="pt-BR"/>
        </w:rPr>
        <w:t xml:space="preserve">Để nâng cao hiệu quả công tác </w:t>
      </w:r>
      <w:r w:rsidRPr="00972B76">
        <w:rPr>
          <w:spacing w:val="2"/>
          <w:sz w:val="26"/>
          <w:szCs w:val="26"/>
          <w:lang w:val="vi-VN"/>
        </w:rPr>
        <w:t>PCTN,</w:t>
      </w:r>
      <w:r w:rsidRPr="00972B76">
        <w:rPr>
          <w:spacing w:val="2"/>
          <w:sz w:val="26"/>
          <w:szCs w:val="26"/>
          <w:lang w:val="pt-BR"/>
        </w:rPr>
        <w:t xml:space="preserve"> trong thời gian tới,</w:t>
      </w:r>
      <w:r w:rsidRPr="00972B76">
        <w:rPr>
          <w:spacing w:val="2"/>
          <w:sz w:val="26"/>
          <w:szCs w:val="26"/>
          <w:lang w:val="vi-VN"/>
        </w:rPr>
        <w:t xml:space="preserve"> </w:t>
      </w:r>
      <w:r w:rsidRPr="00972B76">
        <w:rPr>
          <w:spacing w:val="2"/>
          <w:sz w:val="26"/>
          <w:szCs w:val="26"/>
          <w:lang w:val="pt-BR"/>
        </w:rPr>
        <w:t xml:space="preserve">Chính phủ, Thủ tướng Chính phủ </w:t>
      </w:r>
      <w:r w:rsidRPr="00972B76">
        <w:rPr>
          <w:spacing w:val="2"/>
          <w:sz w:val="26"/>
          <w:szCs w:val="26"/>
          <w:lang w:val="vi-VN"/>
        </w:rPr>
        <w:t>tiếp tục xác định PCTN là nhiệm vụ trọng tâm trong</w:t>
      </w:r>
      <w:r w:rsidRPr="00972B76">
        <w:rPr>
          <w:spacing w:val="2"/>
          <w:sz w:val="26"/>
          <w:szCs w:val="26"/>
          <w:lang w:val="pt-BR"/>
        </w:rPr>
        <w:t xml:space="preserve"> lãnh đạo,</w:t>
      </w:r>
      <w:r w:rsidRPr="00972B76">
        <w:rPr>
          <w:spacing w:val="2"/>
          <w:sz w:val="26"/>
          <w:szCs w:val="26"/>
          <w:lang w:val="vi-VN"/>
        </w:rPr>
        <w:t xml:space="preserve"> chỉ đạo, điều hành và tập trung chỉ đạo hoàn thiện thể chế về PCTN như sau:</w:t>
      </w:r>
    </w:p>
    <w:p w:rsidR="00617E3C" w:rsidRPr="00972B76" w:rsidRDefault="00617E3C" w:rsidP="00617E3C">
      <w:pPr>
        <w:pStyle w:val="NormalWeb"/>
        <w:spacing w:before="0" w:beforeAutospacing="0" w:after="0" w:afterAutospacing="0"/>
        <w:ind w:firstLine="720"/>
        <w:jc w:val="both"/>
        <w:rPr>
          <w:sz w:val="26"/>
          <w:szCs w:val="26"/>
          <w:lang w:val="vi-VN"/>
        </w:rPr>
      </w:pPr>
      <w:r w:rsidRPr="00972B76">
        <w:rPr>
          <w:sz w:val="26"/>
          <w:szCs w:val="26"/>
          <w:lang w:val="pt-BR"/>
        </w:rPr>
        <w:t xml:space="preserve">- </w:t>
      </w:r>
      <w:r w:rsidRPr="00972B76">
        <w:rPr>
          <w:sz w:val="26"/>
          <w:szCs w:val="26"/>
          <w:lang w:val="vi-VN"/>
        </w:rPr>
        <w:t xml:space="preserve">Hoàn chỉnh dự án Luật PCTN </w:t>
      </w:r>
      <w:r w:rsidRPr="00972B76">
        <w:rPr>
          <w:sz w:val="26"/>
          <w:szCs w:val="26"/>
          <w:lang w:val="pt-BR"/>
        </w:rPr>
        <w:t>(</w:t>
      </w:r>
      <w:r w:rsidRPr="00972B76">
        <w:rPr>
          <w:sz w:val="26"/>
          <w:szCs w:val="26"/>
          <w:lang w:val="vi-VN"/>
        </w:rPr>
        <w:t>sửa đổi</w:t>
      </w:r>
      <w:r w:rsidRPr="00972B76">
        <w:rPr>
          <w:sz w:val="26"/>
          <w:szCs w:val="26"/>
          <w:lang w:val="pt-BR"/>
        </w:rPr>
        <w:t>)</w:t>
      </w:r>
      <w:r w:rsidRPr="00972B76">
        <w:rPr>
          <w:sz w:val="26"/>
          <w:szCs w:val="26"/>
          <w:lang w:val="vi-VN"/>
        </w:rPr>
        <w:t xml:space="preserve"> trình Quốc hội khóa XIV</w:t>
      </w:r>
      <w:r w:rsidRPr="00972B76">
        <w:rPr>
          <w:sz w:val="26"/>
          <w:szCs w:val="26"/>
          <w:lang w:val="pt-BR"/>
        </w:rPr>
        <w:t xml:space="preserve"> tại Kỳ họp thứ 6</w:t>
      </w:r>
      <w:r w:rsidRPr="00972B76">
        <w:rPr>
          <w:sz w:val="26"/>
          <w:szCs w:val="26"/>
          <w:lang w:val="vi-VN"/>
        </w:rPr>
        <w:t>, qua đó góp phần xây dựng cơ chế quản lý nhà nước, quản lý xã hội công khai, minh bạch; tạo cơ sở pháp lý vững chắc cho việc ngăn chặn, phát hiện và xử lý kịp thời</w:t>
      </w:r>
      <w:r w:rsidRPr="00972B76">
        <w:rPr>
          <w:sz w:val="26"/>
          <w:szCs w:val="26"/>
          <w:lang w:val="pt-BR"/>
        </w:rPr>
        <w:t>, nghiêm minh</w:t>
      </w:r>
      <w:r w:rsidRPr="00972B76">
        <w:rPr>
          <w:sz w:val="26"/>
          <w:szCs w:val="26"/>
          <w:lang w:val="vi-VN"/>
        </w:rPr>
        <w:t xml:space="preserve"> các hành vi tham nhũng. Trên cơ sở Luật PCTN (sửa đổi) được Quốc hội thông qua, Chính phủ sẽ khẩn trương xây dựng văn bản quy định chi tiết, hướng dẫn thi hành và có kế hoạch cụ thể để tổ chức thi hành Luật PCTN bảo đảm hiệu lực, hiệu quả.</w:t>
      </w:r>
    </w:p>
    <w:p w:rsidR="00617E3C" w:rsidRPr="00972B76" w:rsidRDefault="00617E3C" w:rsidP="00617E3C">
      <w:pPr>
        <w:pStyle w:val="NormalWeb"/>
        <w:spacing w:before="0" w:beforeAutospacing="0" w:after="0" w:afterAutospacing="0"/>
        <w:ind w:firstLine="720"/>
        <w:jc w:val="both"/>
        <w:rPr>
          <w:sz w:val="26"/>
          <w:szCs w:val="26"/>
        </w:rPr>
      </w:pPr>
      <w:r w:rsidRPr="00972B76">
        <w:rPr>
          <w:sz w:val="26"/>
          <w:szCs w:val="26"/>
          <w:lang w:val="vi-VN"/>
        </w:rPr>
        <w:t xml:space="preserve">- Tiếp tục rà soát, sửa đổi, bổ sung các văn bản quy phạm pháp luật về quản lý kinh tế - xã hội, nhất là với các lĩnh vực dễ xảy ra tham nhũng như quản lý, sử dụng đất đai, tài nguyên, khoáng sản; cổ phần hóa doanh nghiệp nhà nước; quản lý thị trường tài chính, tiền tệ; cấp phép đầu tư; đầu tư xây dựng cơ bản; giáo dục, y tế…. </w:t>
      </w:r>
    </w:p>
    <w:p w:rsidR="00617E3C" w:rsidRPr="00972B76" w:rsidRDefault="00617E3C" w:rsidP="00617E3C">
      <w:pPr>
        <w:pStyle w:val="NormalWeb"/>
        <w:spacing w:before="0" w:beforeAutospacing="0" w:after="0" w:afterAutospacing="0"/>
        <w:ind w:firstLine="720"/>
        <w:jc w:val="both"/>
        <w:rPr>
          <w:sz w:val="26"/>
          <w:szCs w:val="26"/>
          <w:lang w:val="vi-VN"/>
        </w:rPr>
      </w:pPr>
      <w:r w:rsidRPr="00972B76">
        <w:rPr>
          <w:sz w:val="26"/>
          <w:szCs w:val="26"/>
        </w:rPr>
        <w:t xml:space="preserve">- </w:t>
      </w:r>
      <w:r w:rsidRPr="00972B76">
        <w:rPr>
          <w:sz w:val="26"/>
          <w:szCs w:val="26"/>
          <w:lang w:val="vi-VN"/>
        </w:rPr>
        <w:t>Đẩy mạnh cải cách hành chính; hoàn thiện các quy định xây dựng nền công vụ minh bạch, liêm chính, phục vụ</w:t>
      </w:r>
      <w:r w:rsidRPr="00972B76">
        <w:rPr>
          <w:sz w:val="26"/>
          <w:szCs w:val="26"/>
          <w:bdr w:val="none" w:sz="0" w:space="0" w:color="auto" w:frame="1"/>
          <w:lang w:val="vi-VN"/>
        </w:rPr>
        <w:t xml:space="preserve">. Hoàn thiện các quy định về </w:t>
      </w:r>
      <w:r w:rsidRPr="00972B76">
        <w:rPr>
          <w:spacing w:val="-2"/>
          <w:sz w:val="26"/>
          <w:szCs w:val="26"/>
          <w:bdr w:val="none" w:sz="0" w:space="0" w:color="auto" w:frame="1"/>
          <w:lang w:val="vi-VN"/>
        </w:rPr>
        <w:t>công tác cán bộ, bảo đảm tính thống nhất, đồng bộ, chặt chẽ; đổi mới phương thức tuyển chọn cán bộ lãnh đạo, quản lý, nhất là người đứng đầu bảo đảm dân chủ, công khai, minh bạch</w:t>
      </w:r>
      <w:r w:rsidRPr="00972B76">
        <w:rPr>
          <w:sz w:val="26"/>
          <w:szCs w:val="26"/>
          <w:lang w:val="vi-VN"/>
        </w:rPr>
        <w:t>; xây dựng cơ chế, chính sách phát hiện, thu hút, trọng dụng nhân tài để xây dựng đội ngũ cán bộ, nhất là đội ngũ cán bộ cấp chiến lược..</w:t>
      </w:r>
    </w:p>
    <w:p w:rsidR="00617E3C" w:rsidRPr="00972B76" w:rsidRDefault="00617E3C" w:rsidP="00617E3C">
      <w:pPr>
        <w:pStyle w:val="NormalWeb"/>
        <w:spacing w:before="0" w:beforeAutospacing="0" w:after="0" w:afterAutospacing="0"/>
        <w:ind w:firstLine="720"/>
        <w:jc w:val="both"/>
        <w:rPr>
          <w:sz w:val="26"/>
          <w:szCs w:val="26"/>
        </w:rPr>
      </w:pPr>
      <w:r w:rsidRPr="00972B76">
        <w:rPr>
          <w:sz w:val="26"/>
          <w:szCs w:val="26"/>
          <w:lang w:val="vi-VN"/>
        </w:rPr>
        <w:t>- Xây dựng cơ chế bảo vệ hữu hiệu, biểu dương, khen thưởng xứng đáng những tổ chức, cá nhân dũng cảm, lập thành tích xuất sắc trong công tác PCTN; tiến tới xây dựng văn hóa liêm chính, văn hóa chống tham nhũng trong đời sống xã hội.</w:t>
      </w:r>
    </w:p>
    <w:p w:rsidR="00617E3C" w:rsidRPr="00972B76" w:rsidRDefault="00617E3C" w:rsidP="00617E3C">
      <w:pPr>
        <w:ind w:firstLine="720"/>
        <w:jc w:val="both"/>
        <w:rPr>
          <w:i/>
          <w:iCs/>
          <w:sz w:val="26"/>
          <w:szCs w:val="26"/>
        </w:rPr>
      </w:pPr>
      <w:r w:rsidRPr="00972B76">
        <w:rPr>
          <w:b/>
          <w:i/>
          <w:sz w:val="26"/>
          <w:szCs w:val="26"/>
        </w:rPr>
        <w:t xml:space="preserve">. Cử tri tỉnh Quảng Ngãi kiến nghị: </w:t>
      </w:r>
      <w:r w:rsidRPr="00972B76">
        <w:rPr>
          <w:i/>
          <w:iCs/>
          <w:sz w:val="26"/>
          <w:szCs w:val="26"/>
        </w:rPr>
        <w:t xml:space="preserve"> Về xét xử các vụ án tham ô, tham nhũng:</w:t>
      </w:r>
      <w:r w:rsidRPr="00972B76">
        <w:rPr>
          <w:i/>
          <w:sz w:val="26"/>
          <w:szCs w:val="26"/>
        </w:rPr>
        <w:t xml:space="preserve"> Cử tri hoan nghênh tinh thần và việc đẩy mạnh công tác phòng, chống tham nhũng của Đảng và Nhà nước. Tuy nhiên, cử tri quan ngại về khả năng thu hồi tài sản do tham nhũng mà có còn quá thấp, sự quản lý chưa chặt chẽ và xử lý kéo dài cũng có thể để cho đối tượng tẩu tán, chuyển nhượng tài sản tham nhũng cho người khác và nhân thân, nên khi tuyên án không còn nhiều tài sản để thu hồi, gây thất thoát rất lớn tài sản của Nhà nước. Vì vậy, cử tri đề nghị Chính phủ cần tăng cường quản lý tài sản, thu nhập và chuyển nhượng tài sản, </w:t>
      </w:r>
      <w:r w:rsidRPr="00972B76">
        <w:rPr>
          <w:i/>
          <w:sz w:val="26"/>
          <w:szCs w:val="26"/>
        </w:rPr>
        <w:lastRenderedPageBreak/>
        <w:t xml:space="preserve">thu nhập của những người đang trong quá trình điều tra, truy tố hành vi tham nhũng để chống thất thoát tài sản thu hồi sau khi tuyên án. </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t>Trả lời:</w:t>
      </w:r>
    </w:p>
    <w:p w:rsidR="00617E3C" w:rsidRPr="00972B76" w:rsidRDefault="00617E3C" w:rsidP="00617E3C">
      <w:pPr>
        <w:widowControl w:val="0"/>
        <w:ind w:firstLine="720"/>
        <w:jc w:val="both"/>
        <w:rPr>
          <w:sz w:val="26"/>
          <w:szCs w:val="26"/>
          <w:lang w:val="pt-BR"/>
        </w:rPr>
      </w:pPr>
      <w:r w:rsidRPr="00972B76">
        <w:rPr>
          <w:sz w:val="26"/>
          <w:szCs w:val="26"/>
        </w:rPr>
        <w:t>Thời gian qua, Chính phủ chỉ đạo các ngành, các cấp đẩy mạnh công tác thanh tra, PCTN, lãng phí. Thanh tra Chính phủ đã hướng dẫn toàn ngành tăng cường công tác thanh tra phát hiện, xử lý vi phạm pháp luật, tham nhũng; thường xuyên đôn đốc, kiểm tra việc thực hiện kết luận thanh tra để thu hồi tiền, tài sản về cho nhà nước. Trong 6 tháng đầu năm 2018, t</w:t>
      </w:r>
      <w:r w:rsidRPr="00972B76">
        <w:rPr>
          <w:spacing w:val="-2"/>
          <w:sz w:val="26"/>
          <w:szCs w:val="26"/>
        </w:rPr>
        <w:t xml:space="preserve">oàn ngành Thanh tra đã triển khai </w:t>
      </w:r>
      <w:r w:rsidRPr="00972B76">
        <w:rPr>
          <w:sz w:val="26"/>
          <w:szCs w:val="26"/>
        </w:rPr>
        <w:t xml:space="preserve">3.827 </w:t>
      </w:r>
      <w:r w:rsidRPr="00972B76">
        <w:rPr>
          <w:spacing w:val="-2"/>
          <w:sz w:val="26"/>
          <w:szCs w:val="26"/>
        </w:rPr>
        <w:t xml:space="preserve">cuộc thanh tra hành chính và </w:t>
      </w:r>
      <w:r w:rsidRPr="00972B76">
        <w:rPr>
          <w:sz w:val="26"/>
          <w:szCs w:val="26"/>
        </w:rPr>
        <w:t xml:space="preserve">92.913 </w:t>
      </w:r>
      <w:r w:rsidRPr="00972B76">
        <w:rPr>
          <w:spacing w:val="-2"/>
          <w:sz w:val="26"/>
          <w:szCs w:val="26"/>
        </w:rPr>
        <w:t>cuộc thanh tra, kiểm tra chuyên ngành; phát hiện vi phạm 9.814</w:t>
      </w:r>
      <w:r w:rsidRPr="00972B76">
        <w:rPr>
          <w:sz w:val="26"/>
          <w:szCs w:val="26"/>
        </w:rPr>
        <w:t xml:space="preserve"> </w:t>
      </w:r>
      <w:r w:rsidRPr="00972B76">
        <w:rPr>
          <w:spacing w:val="-2"/>
          <w:sz w:val="26"/>
          <w:szCs w:val="26"/>
        </w:rPr>
        <w:t>tỷ đồng,</w:t>
      </w:r>
      <w:r w:rsidRPr="00972B76">
        <w:rPr>
          <w:sz w:val="26"/>
          <w:szCs w:val="26"/>
        </w:rPr>
        <w:t xml:space="preserve"> 32.627 </w:t>
      </w:r>
      <w:r w:rsidRPr="00972B76">
        <w:rPr>
          <w:spacing w:val="-2"/>
          <w:sz w:val="26"/>
          <w:szCs w:val="26"/>
        </w:rPr>
        <w:t xml:space="preserve">ha đất; kiến nghị thu hồi về ngân sách nhà nước </w:t>
      </w:r>
      <w:r w:rsidRPr="00972B76">
        <w:rPr>
          <w:sz w:val="26"/>
          <w:szCs w:val="26"/>
        </w:rPr>
        <w:t>7.875 tỷ đồng và 357 ha đất</w:t>
      </w:r>
      <w:r w:rsidRPr="00972B76">
        <w:rPr>
          <w:spacing w:val="-2"/>
          <w:sz w:val="26"/>
          <w:szCs w:val="26"/>
        </w:rPr>
        <w:t xml:space="preserve"> (đã thu hồi </w:t>
      </w:r>
      <w:r w:rsidRPr="00972B76">
        <w:rPr>
          <w:sz w:val="26"/>
          <w:szCs w:val="26"/>
        </w:rPr>
        <w:t xml:space="preserve">1.924 </w:t>
      </w:r>
      <w:r w:rsidRPr="00972B76">
        <w:rPr>
          <w:spacing w:val="-2"/>
          <w:sz w:val="26"/>
          <w:szCs w:val="26"/>
        </w:rPr>
        <w:t>tỷ đồng); xuất toán, loại khỏi giá trị quyết toán do chưa thực hiện đúng quy định và đề nghị cấp có thẩm quyền xem xét xử lý 1.939</w:t>
      </w:r>
      <w:r w:rsidRPr="00972B76">
        <w:rPr>
          <w:sz w:val="26"/>
          <w:szCs w:val="26"/>
        </w:rPr>
        <w:t xml:space="preserve"> </w:t>
      </w:r>
      <w:r w:rsidRPr="00972B76">
        <w:rPr>
          <w:spacing w:val="-2"/>
          <w:sz w:val="26"/>
          <w:szCs w:val="26"/>
        </w:rPr>
        <w:t xml:space="preserve">tỷ đồng, </w:t>
      </w:r>
      <w:r w:rsidRPr="00972B76">
        <w:rPr>
          <w:sz w:val="26"/>
          <w:szCs w:val="26"/>
        </w:rPr>
        <w:t xml:space="preserve">32.270  </w:t>
      </w:r>
      <w:r w:rsidRPr="00972B76">
        <w:rPr>
          <w:spacing w:val="-2"/>
          <w:sz w:val="26"/>
          <w:szCs w:val="26"/>
        </w:rPr>
        <w:t xml:space="preserve">ha </w:t>
      </w:r>
      <w:r w:rsidRPr="00972B76">
        <w:rPr>
          <w:spacing w:val="-4"/>
          <w:sz w:val="26"/>
          <w:szCs w:val="26"/>
        </w:rPr>
        <w:t xml:space="preserve">đất; </w:t>
      </w:r>
      <w:r w:rsidRPr="00972B76">
        <w:rPr>
          <w:sz w:val="26"/>
          <w:szCs w:val="26"/>
        </w:rPr>
        <w:t>kiến nghị xử lý kỷ luật hành chính đối với 563 tập thể, 135 cá nhân</w:t>
      </w:r>
      <w:r w:rsidRPr="00972B76">
        <w:rPr>
          <w:spacing w:val="-4"/>
          <w:sz w:val="26"/>
          <w:szCs w:val="26"/>
        </w:rPr>
        <w:t xml:space="preserve">; ban hành </w:t>
      </w:r>
      <w:r w:rsidRPr="00972B76">
        <w:rPr>
          <w:sz w:val="26"/>
          <w:szCs w:val="26"/>
        </w:rPr>
        <w:t xml:space="preserve">51.305 </w:t>
      </w:r>
      <w:r w:rsidRPr="00972B76">
        <w:rPr>
          <w:spacing w:val="-4"/>
          <w:sz w:val="26"/>
          <w:szCs w:val="26"/>
        </w:rPr>
        <w:t xml:space="preserve">quyết định xử phạt vi phạm hành chính của tổ chức, cá nhân </w:t>
      </w:r>
      <w:r w:rsidRPr="00972B76">
        <w:rPr>
          <w:spacing w:val="-2"/>
          <w:sz w:val="26"/>
          <w:szCs w:val="26"/>
        </w:rPr>
        <w:t xml:space="preserve">với số tiền </w:t>
      </w:r>
      <w:r w:rsidRPr="00972B76">
        <w:rPr>
          <w:sz w:val="26"/>
          <w:szCs w:val="26"/>
        </w:rPr>
        <w:t xml:space="preserve">5.889 </w:t>
      </w:r>
      <w:r w:rsidRPr="00972B76">
        <w:rPr>
          <w:spacing w:val="-2"/>
          <w:sz w:val="26"/>
          <w:szCs w:val="26"/>
        </w:rPr>
        <w:t xml:space="preserve">tỷ đồng; </w:t>
      </w:r>
      <w:r w:rsidRPr="00972B76">
        <w:rPr>
          <w:spacing w:val="-4"/>
          <w:sz w:val="26"/>
          <w:szCs w:val="26"/>
        </w:rPr>
        <w:t xml:space="preserve">chuyển cơ quan điều tra tiếp tục xem xét, xử lý </w:t>
      </w:r>
      <w:r w:rsidRPr="00972B76">
        <w:rPr>
          <w:sz w:val="26"/>
          <w:szCs w:val="26"/>
        </w:rPr>
        <w:t>42</w:t>
      </w:r>
      <w:r w:rsidRPr="00972B76">
        <w:rPr>
          <w:spacing w:val="-4"/>
          <w:sz w:val="26"/>
          <w:szCs w:val="26"/>
        </w:rPr>
        <w:t xml:space="preserve"> vụ, 46 đối tượng; chấn chỉnh quản lý, hoàn thiện cơ chế, chính sách pháp luật trên nhiều lĩnh vực</w:t>
      </w:r>
      <w:r w:rsidRPr="00972B76">
        <w:rPr>
          <w:sz w:val="26"/>
          <w:szCs w:val="26"/>
          <w:lang w:val="vi-VN"/>
        </w:rPr>
        <w:t>.</w:t>
      </w:r>
      <w:r w:rsidRPr="00972B76">
        <w:rPr>
          <w:sz w:val="26"/>
          <w:szCs w:val="26"/>
        </w:rPr>
        <w:t xml:space="preserve"> </w:t>
      </w:r>
      <w:r w:rsidRPr="00972B76">
        <w:rPr>
          <w:sz w:val="26"/>
          <w:szCs w:val="26"/>
          <w:lang w:val="pt-BR"/>
        </w:rPr>
        <w:t>Toàn ngành đã tiến hành đôn đốc, kiểm tra việc thực hiện 1.906 kết luận và quyết định xử lý về thanh tra; cùng các cơ quan chức năng đã thu hồi và xử lý khác 2.096 tỷ đồng (đạt tỷ lệ 69,4%), 07 ha đất (đạt tỷ lệ 4,7%); xử lý hành chính 370 tổ chức, 1.146 cá nhân; khởi tố 11 vụ, 09 đối tượng.</w:t>
      </w:r>
    </w:p>
    <w:p w:rsidR="00617E3C" w:rsidRPr="00972B76" w:rsidRDefault="00617E3C" w:rsidP="00617E3C">
      <w:pPr>
        <w:widowControl w:val="0"/>
        <w:ind w:firstLine="720"/>
        <w:jc w:val="both"/>
        <w:rPr>
          <w:sz w:val="26"/>
          <w:szCs w:val="26"/>
        </w:rPr>
      </w:pPr>
      <w:r w:rsidRPr="00972B76">
        <w:rPr>
          <w:sz w:val="26"/>
          <w:szCs w:val="26"/>
        </w:rPr>
        <w:t>Công tác phát hiện, xử lý tham nhũng được đánh giá là có tiến bộ và nhiều vụ việc được phát hiện, xử lý nghiêm, tạo niềm tin trong nhân dân. Hoạt động thanh tra ngày càng có tác dụng tích cực trong phòng ngừa, ngăn chặn và phát hiện, xử lý tham nhũng. Tuy nhiên, s</w:t>
      </w:r>
      <w:r w:rsidRPr="00972B76">
        <w:rPr>
          <w:sz w:val="26"/>
          <w:szCs w:val="26"/>
          <w:lang w:val="vi-VN"/>
        </w:rPr>
        <w:t>ố vụ việc tham nhũng do cơ quan thanh tra phát hiện, xử lý còn ít</w:t>
      </w:r>
      <w:r w:rsidRPr="00972B76">
        <w:rPr>
          <w:rStyle w:val="FootnoteReference"/>
          <w:sz w:val="26"/>
          <w:szCs w:val="26"/>
          <w:lang w:val="vi-VN"/>
        </w:rPr>
        <w:footnoteReference w:id="13"/>
      </w:r>
      <w:r w:rsidRPr="00972B76">
        <w:rPr>
          <w:sz w:val="26"/>
          <w:szCs w:val="26"/>
        </w:rPr>
        <w:t>, tỷ lệ tiền, tài sản thu hồi qua thanh tra chưa cao</w:t>
      </w:r>
      <w:r w:rsidRPr="00972B76">
        <w:rPr>
          <w:rStyle w:val="FootnoteReference"/>
          <w:sz w:val="26"/>
          <w:szCs w:val="26"/>
        </w:rPr>
        <w:footnoteReference w:id="14"/>
      </w:r>
      <w:r w:rsidRPr="00972B76">
        <w:rPr>
          <w:sz w:val="26"/>
          <w:szCs w:val="26"/>
          <w:lang w:val="vi-VN"/>
        </w:rPr>
        <w:t xml:space="preserve">. </w:t>
      </w:r>
    </w:p>
    <w:p w:rsidR="00617E3C" w:rsidRPr="00972B76" w:rsidRDefault="00617E3C" w:rsidP="00617E3C">
      <w:pPr>
        <w:widowControl w:val="0"/>
        <w:ind w:firstLine="720"/>
        <w:jc w:val="both"/>
        <w:rPr>
          <w:sz w:val="26"/>
          <w:szCs w:val="26"/>
          <w:lang w:val="vi-VN"/>
        </w:rPr>
      </w:pPr>
      <w:r w:rsidRPr="00972B76">
        <w:rPr>
          <w:sz w:val="26"/>
          <w:szCs w:val="26"/>
          <w:lang w:val="vi-VN"/>
        </w:rPr>
        <w:t xml:space="preserve">Việc thu hồi tài sản tham nhũng luôn phải tuân thủ các quy định của pháp luật hiện hành. Do đó, để thu hồi triệt để tài sản tham nhũng, làm triệt tiêu động cơ kinh tế của tội phạm tham nhũng, qua đó ngăn chặn, đẩy lùi tình trạng tham nhũng thì việc hoàn thiện chính sách pháp luật theo hướng tăng cường, nâng cao hiệu lực, hiệu quả thu hồi tài sản là yêu cầu cấp thiết. Trong quá trình chuẩn bị để sửa đổi, bổ sung Bộ luật tố tụng hình sự, Luật tương trợ tư pháp, Luật PCTN các cơ quan của Chính phủ cũng đã nghiên cứu đề xuất, kiến nghị nhiều nội dung liên quan đến việc thu hồi tài sản do phạm tội mà có nói chung và thu hồi tài sản tham nhũng nói riêng và đã được Quốc hội thông qua; đề xuất sửa đổi một số luật liên quan khác nhằm xem xét hoàn thiện chế định về thu hồi tài sản tham nhũng; quy định về quản lý cán bộ có liên quan trong quá trình thanh tra, kiểm tra, xác minh các dấu hiệu sai phạm kinh tế, tham nhũng, không để bỏ trốn, tẩu tán tài sản; hoàn </w:t>
      </w:r>
      <w:r w:rsidRPr="00972B76">
        <w:rPr>
          <w:sz w:val="26"/>
          <w:szCs w:val="26"/>
          <w:lang w:val="vi-VN"/>
        </w:rPr>
        <w:lastRenderedPageBreak/>
        <w:t xml:space="preserve">thiện cơ chế phát hiện hành vi tham nhũng theo hướng phát huy mạnh mẽ các công cụ giám sát, kiểm tra của đảng, kiểm toán nhà nước, thanh tra nhà nước; áp dụng kịp thời các biện pháp kê biên, phong tỏa, tạm giữ tài sản, thu hồi triệt để tài sản tham nhũng trong quá trình thanh tra, kiểm tra, kiểm toán, điều tra, truy tố, xét xử, thi hành án và công khai kết quả xử lý các vụ việc, vụ án tham nhũng. </w:t>
      </w:r>
    </w:p>
    <w:p w:rsidR="00617E3C" w:rsidRPr="00972B76" w:rsidRDefault="00617E3C" w:rsidP="00617E3C">
      <w:pPr>
        <w:pStyle w:val="BodyText"/>
        <w:widowControl w:val="0"/>
        <w:spacing w:after="0"/>
        <w:ind w:firstLine="720"/>
        <w:jc w:val="both"/>
        <w:rPr>
          <w:color w:val="000000"/>
          <w:sz w:val="26"/>
          <w:szCs w:val="26"/>
        </w:rPr>
      </w:pPr>
      <w:r w:rsidRPr="00972B76">
        <w:rPr>
          <w:sz w:val="26"/>
          <w:szCs w:val="26"/>
        </w:rPr>
        <w:t xml:space="preserve">Để khắc phục tình trạng này, thời gian tới Chính phủ, Thanh tra Chính phủ </w:t>
      </w:r>
      <w:r w:rsidRPr="00972B76">
        <w:rPr>
          <w:color w:val="000000"/>
          <w:sz w:val="26"/>
          <w:szCs w:val="26"/>
          <w:lang w:val="vi-VN"/>
        </w:rPr>
        <w:t>tăng cường chỉ đạo hoạt động thanh tra, kiểm tra, tập trung vào những ngành, lĩnh vực, địa bàn dễ xảy ra tham nhũng; chú trọng phát hiện sớm những sơ hở về cơ chế, chính sách dễ làm nảy sinh tham nhũng, tiêu cực; phát hiện sớm các trường hợp vi phạm để kịp thời ngặn chặn, xử lý, hạn chế thấp nhất thiệt hại xảy ra.</w:t>
      </w:r>
      <w:r w:rsidRPr="00972B76">
        <w:rPr>
          <w:color w:val="000000"/>
          <w:sz w:val="26"/>
          <w:szCs w:val="26"/>
        </w:rPr>
        <w:t xml:space="preserve"> T</w:t>
      </w:r>
      <w:r w:rsidRPr="00972B76">
        <w:rPr>
          <w:sz w:val="26"/>
          <w:szCs w:val="26"/>
        </w:rPr>
        <w:t xml:space="preserve">iếp tục chỉ đạo hoàn thiện cơ chế, quy trình, nghiệp vụ thanh tra; chú trọng giám sát, kiểm tra hoạt động thanh tra, nâng cao năng lực, trình độ, nghiệp vụ của cán bộ thanh tra; </w:t>
      </w:r>
      <w:r w:rsidRPr="00972B76">
        <w:rPr>
          <w:sz w:val="26"/>
          <w:szCs w:val="26"/>
          <w:lang w:val="vi-VN"/>
        </w:rPr>
        <w:t>kiến nghị với cơ quan có thẩm quyền</w:t>
      </w:r>
      <w:r w:rsidRPr="00972B76">
        <w:rPr>
          <w:sz w:val="26"/>
          <w:szCs w:val="26"/>
        </w:rPr>
        <w:t xml:space="preserve"> tiếp tục </w:t>
      </w:r>
      <w:r w:rsidRPr="00972B76">
        <w:rPr>
          <w:sz w:val="26"/>
          <w:szCs w:val="26"/>
          <w:lang w:val="vi-VN"/>
        </w:rPr>
        <w:t>hoàn thiện</w:t>
      </w:r>
      <w:r w:rsidRPr="00972B76">
        <w:rPr>
          <w:sz w:val="26"/>
          <w:szCs w:val="26"/>
        </w:rPr>
        <w:t xml:space="preserve"> các </w:t>
      </w:r>
      <w:r w:rsidRPr="00972B76">
        <w:rPr>
          <w:sz w:val="26"/>
          <w:szCs w:val="26"/>
          <w:lang w:val="vi-VN"/>
        </w:rPr>
        <w:t xml:space="preserve">quy </w:t>
      </w:r>
      <w:r w:rsidRPr="00972B76">
        <w:rPr>
          <w:sz w:val="26"/>
          <w:szCs w:val="26"/>
        </w:rPr>
        <w:t xml:space="preserve">định </w:t>
      </w:r>
      <w:r w:rsidRPr="00972B76">
        <w:rPr>
          <w:sz w:val="26"/>
          <w:szCs w:val="26"/>
          <w:lang w:val="vi-VN"/>
        </w:rPr>
        <w:t xml:space="preserve">pháp luật về công tác đôn đốc, xử lý sau thanh tra; tiếp tục nâng cao chất lượng các kết luận thanh tra; </w:t>
      </w:r>
      <w:r w:rsidRPr="00972B76">
        <w:rPr>
          <w:sz w:val="26"/>
          <w:szCs w:val="26"/>
        </w:rPr>
        <w:t>t</w:t>
      </w:r>
      <w:r w:rsidRPr="00972B76">
        <w:rPr>
          <w:color w:val="000000"/>
          <w:sz w:val="26"/>
          <w:szCs w:val="26"/>
        </w:rPr>
        <w:t xml:space="preserve">ăng cường công tác xử lý sau thanh tra, kiểm tra để thu hồi tiền, tài sản bị chiếm đoạt, thất thoát cho nhà nước, đồng thời </w:t>
      </w:r>
      <w:r w:rsidRPr="00972B76">
        <w:rPr>
          <w:sz w:val="26"/>
          <w:szCs w:val="26"/>
          <w:lang w:val="vi-VN"/>
        </w:rPr>
        <w:t>kiến nghị với Thủ tướng Chính phủ và các cơ quan có thẩm quyền để chỉ đạo người đứng đầu các bộ, ngành, địa phương quan tâm đến công tác đôn đốc, xử lý sau thanh tra</w:t>
      </w:r>
      <w:r w:rsidRPr="00972B76">
        <w:rPr>
          <w:sz w:val="26"/>
          <w:szCs w:val="26"/>
        </w:rPr>
        <w:t xml:space="preserve">. </w:t>
      </w:r>
      <w:r w:rsidRPr="00972B76">
        <w:rPr>
          <w:color w:val="000000"/>
          <w:sz w:val="26"/>
          <w:szCs w:val="26"/>
        </w:rPr>
        <w:t xml:space="preserve"> </w:t>
      </w:r>
      <w:r w:rsidRPr="00972B76">
        <w:rPr>
          <w:color w:val="000000"/>
          <w:sz w:val="26"/>
          <w:szCs w:val="26"/>
          <w:lang w:val="vi-VN"/>
        </w:rPr>
        <w:t xml:space="preserve"> </w:t>
      </w:r>
    </w:p>
    <w:p w:rsidR="00617E3C" w:rsidRPr="00972B76" w:rsidRDefault="00617E3C" w:rsidP="00617E3C">
      <w:pPr>
        <w:pStyle w:val="BodyText"/>
        <w:widowControl w:val="0"/>
        <w:spacing w:after="0"/>
        <w:ind w:firstLine="720"/>
        <w:jc w:val="both"/>
        <w:rPr>
          <w:sz w:val="26"/>
          <w:szCs w:val="26"/>
        </w:rPr>
      </w:pPr>
      <w:r w:rsidRPr="00972B76">
        <w:rPr>
          <w:sz w:val="26"/>
          <w:szCs w:val="26"/>
        </w:rPr>
        <w:t xml:space="preserve">Về công khai tài sản thu hồi từ các vụ án tham nhũng, các cơ quan chức năng đều có báo cáo số liệu và Thanh tra Chính phủ đã tổng hợp trong báo cáo của </w:t>
      </w:r>
      <w:r w:rsidRPr="00972B76">
        <w:rPr>
          <w:sz w:val="26"/>
          <w:szCs w:val="26"/>
          <w:lang w:val="vi-VN"/>
        </w:rPr>
        <w:t xml:space="preserve">Chính phủ </w:t>
      </w:r>
      <w:r w:rsidRPr="00972B76">
        <w:rPr>
          <w:sz w:val="26"/>
          <w:szCs w:val="26"/>
        </w:rPr>
        <w:t>về công tác PCTN để Quốc hội giám sát hàng năm.</w:t>
      </w:r>
    </w:p>
    <w:p w:rsidR="00617E3C" w:rsidRPr="00972B76" w:rsidRDefault="00617E3C" w:rsidP="00617E3C">
      <w:pPr>
        <w:ind w:firstLine="720"/>
        <w:jc w:val="both"/>
        <w:rPr>
          <w:sz w:val="26"/>
          <w:szCs w:val="26"/>
          <w:lang w:val="vi-VN"/>
        </w:rPr>
      </w:pPr>
      <w:r w:rsidRPr="00972B76">
        <w:rPr>
          <w:sz w:val="26"/>
          <w:szCs w:val="26"/>
        </w:rPr>
        <w:t xml:space="preserve">Về tăng cường quản lý tài sản, thu nhập, thời gian tới Chính phủ sẽ </w:t>
      </w:r>
      <w:r w:rsidRPr="00972B76">
        <w:rPr>
          <w:sz w:val="26"/>
          <w:szCs w:val="26"/>
          <w:lang w:val="vi-VN"/>
        </w:rPr>
        <w:t>tập trung thực hiện các nhiệm vụ, giải pháp sau:</w:t>
      </w:r>
    </w:p>
    <w:p w:rsidR="00617E3C" w:rsidRPr="00972B76" w:rsidRDefault="00617E3C" w:rsidP="00617E3C">
      <w:pPr>
        <w:ind w:firstLine="720"/>
        <w:jc w:val="both"/>
        <w:rPr>
          <w:sz w:val="26"/>
          <w:szCs w:val="26"/>
          <w:lang w:val="vi-VN"/>
        </w:rPr>
      </w:pPr>
      <w:r w:rsidRPr="00972B76">
        <w:rPr>
          <w:sz w:val="26"/>
          <w:szCs w:val="26"/>
          <w:lang w:val="vi-VN"/>
        </w:rPr>
        <w:tab/>
        <w:t xml:space="preserve">- </w:t>
      </w:r>
      <w:r w:rsidRPr="00972B76">
        <w:rPr>
          <w:sz w:val="26"/>
          <w:szCs w:val="26"/>
        </w:rPr>
        <w:t>H</w:t>
      </w:r>
      <w:r w:rsidRPr="00972B76">
        <w:rPr>
          <w:sz w:val="26"/>
          <w:szCs w:val="26"/>
          <w:lang w:val="vi-VN"/>
        </w:rPr>
        <w:t xml:space="preserve">oàn thiện quy định </w:t>
      </w:r>
      <w:r w:rsidRPr="00972B76">
        <w:rPr>
          <w:sz w:val="26"/>
          <w:szCs w:val="26"/>
        </w:rPr>
        <w:t>của pháp luật về minh bạch tài sản thu nhập</w:t>
      </w:r>
      <w:r w:rsidRPr="00972B76">
        <w:rPr>
          <w:rStyle w:val="FootnoteReference"/>
          <w:sz w:val="26"/>
          <w:szCs w:val="26"/>
        </w:rPr>
        <w:footnoteReference w:id="15"/>
      </w:r>
      <w:r w:rsidRPr="00972B76">
        <w:rPr>
          <w:sz w:val="26"/>
          <w:szCs w:val="26"/>
          <w:lang w:val="vi-VN"/>
        </w:rPr>
        <w:t>.</w:t>
      </w:r>
    </w:p>
    <w:p w:rsidR="00617E3C" w:rsidRPr="00972B76" w:rsidRDefault="00617E3C" w:rsidP="00617E3C">
      <w:pPr>
        <w:ind w:firstLine="720"/>
        <w:jc w:val="both"/>
        <w:rPr>
          <w:sz w:val="26"/>
          <w:szCs w:val="26"/>
          <w:lang w:val="vi-VN"/>
        </w:rPr>
      </w:pPr>
      <w:r w:rsidRPr="00972B76">
        <w:rPr>
          <w:sz w:val="26"/>
          <w:szCs w:val="26"/>
          <w:lang w:val="vi-VN"/>
        </w:rPr>
        <w:tab/>
        <w:t>- Tăng cường thanh tra, kiểm tra việc thực hiện MBTSTN nhằm nâng cao hơn nữa trách nhiệm thực hiện công tác MBTSTN; xác minh tài sản, thu nhập đối với cán bộ, công chức, viên chức, nhất là những trường hợp có tố cáo hoặc chuẩn bị đề bạt, bổ nhiệm; xử lý nghiêm các trường hợp vi phạm theo đúng quy định.</w:t>
      </w:r>
    </w:p>
    <w:p w:rsidR="00617E3C" w:rsidRPr="00972B76" w:rsidRDefault="00617E3C" w:rsidP="00617E3C">
      <w:pPr>
        <w:ind w:firstLine="720"/>
        <w:jc w:val="both"/>
        <w:rPr>
          <w:sz w:val="26"/>
          <w:szCs w:val="26"/>
          <w:lang w:val="en-GB"/>
        </w:rPr>
      </w:pPr>
      <w:r w:rsidRPr="00972B76">
        <w:rPr>
          <w:sz w:val="26"/>
          <w:szCs w:val="26"/>
          <w:lang w:val="en-GB"/>
        </w:rPr>
        <w:t xml:space="preserve">- Tăng cường công tác thu hồi tài sản tham nhũng, kịp thời áp dụng các biện pháp quản lý chặt chẽ, phong tỏa, kê biên tài sản tham nhũng, ngăn chặn việc tẩu tán tài sản, nhất là việc tẩu tán tài sản ra nước ngoài. </w:t>
      </w:r>
    </w:p>
    <w:p w:rsidR="00617E3C" w:rsidRPr="00972B76" w:rsidRDefault="00617E3C" w:rsidP="00617E3C">
      <w:pPr>
        <w:ind w:firstLine="720"/>
        <w:jc w:val="both"/>
        <w:rPr>
          <w:i/>
          <w:sz w:val="26"/>
          <w:szCs w:val="26"/>
        </w:rPr>
      </w:pPr>
      <w:r w:rsidRPr="00972B76">
        <w:rPr>
          <w:b/>
          <w:i/>
          <w:sz w:val="26"/>
          <w:szCs w:val="26"/>
        </w:rPr>
        <w:t xml:space="preserve">. Cử tri tỉnh </w:t>
      </w:r>
      <w:r w:rsidRPr="00972B76">
        <w:rPr>
          <w:b/>
          <w:i/>
          <w:iCs/>
          <w:sz w:val="26"/>
          <w:szCs w:val="26"/>
        </w:rPr>
        <w:t>Vĩnh Long, Sóc Trăng</w:t>
      </w:r>
      <w:r w:rsidRPr="00972B76">
        <w:rPr>
          <w:b/>
          <w:i/>
          <w:sz w:val="26"/>
          <w:szCs w:val="26"/>
        </w:rPr>
        <w:t xml:space="preserve"> kiến nghị: </w:t>
      </w:r>
      <w:r w:rsidRPr="00972B76">
        <w:rPr>
          <w:i/>
          <w:sz w:val="26"/>
          <w:szCs w:val="26"/>
        </w:rPr>
        <w:t>Luật Phòng chống tham nhũng, cử tri đề nghị: Phòng chống là phải chống triệt để, các đối tượng tham nhũng phải giải trình được tài sản nào hợp pháp và tài sản nào không hợp pháp nếu tài sản không minh bạch thì thu hồi sung vào công quỹ. Nhiều cử tri cho rằng việc công khai tài sản, thu nhập của cán bộ còn hạn chế, chưa minh bạch. Đề nghị cần quan tâm nhiều hơn, triệt để hơn nữa trong đấu tranh phòng, chống tham nhũng, lãng phí, kiên quyết xử lý những cán bộ, công chức có hành vi tham nhũng, lãng phí kể cả cán bộ đã nghỉ hưu; cần bổ sung mức xử phạt nặng hơn, mang tính răn đe.</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lastRenderedPageBreak/>
        <w:t>Trả lời:</w:t>
      </w:r>
    </w:p>
    <w:p w:rsidR="00617E3C" w:rsidRPr="00972B76" w:rsidRDefault="00617E3C" w:rsidP="00617E3C">
      <w:pPr>
        <w:widowControl w:val="0"/>
        <w:ind w:firstLine="720"/>
        <w:jc w:val="both"/>
        <w:rPr>
          <w:spacing w:val="-6"/>
          <w:sz w:val="26"/>
          <w:szCs w:val="26"/>
        </w:rPr>
      </w:pPr>
      <w:r w:rsidRPr="00972B76">
        <w:rPr>
          <w:spacing w:val="-6"/>
          <w:sz w:val="26"/>
          <w:szCs w:val="26"/>
        </w:rPr>
        <w:t>Dự thảo Luật Phòng chống tham nhũng (sửa đổi) đã bổ sung quy định về xử lý hành vi tham nhũng, hành vi vi phạm pháp luật về PCTN trên tinh thần quy định các hình thức xử lý nghiêm khắc đối với người có hành vi vi phạm. Đồng thời, dự thảo Luật cũng quy định về nguyên tắc xử lý đối với cán bộ, công chức đã nghỉ hưu trong trường hợp có hành vi tham nhũng.</w:t>
      </w:r>
    </w:p>
    <w:p w:rsidR="00617E3C" w:rsidRPr="00972B76" w:rsidRDefault="00617E3C" w:rsidP="00617E3C">
      <w:pPr>
        <w:ind w:firstLine="720"/>
        <w:jc w:val="both"/>
        <w:rPr>
          <w:i/>
          <w:sz w:val="26"/>
          <w:szCs w:val="26"/>
        </w:rPr>
      </w:pPr>
      <w:r w:rsidRPr="00972B76">
        <w:rPr>
          <w:b/>
          <w:i/>
          <w:sz w:val="26"/>
          <w:szCs w:val="26"/>
        </w:rPr>
        <w:t xml:space="preserve">. Cử tri TP </w:t>
      </w:r>
      <w:r w:rsidRPr="00972B76">
        <w:rPr>
          <w:b/>
          <w:i/>
          <w:iCs/>
          <w:sz w:val="26"/>
          <w:szCs w:val="26"/>
        </w:rPr>
        <w:t>Hải Phòng</w:t>
      </w:r>
      <w:r w:rsidRPr="00972B76">
        <w:rPr>
          <w:b/>
          <w:i/>
          <w:sz w:val="26"/>
          <w:szCs w:val="26"/>
        </w:rPr>
        <w:t xml:space="preserve"> kiến nghị: </w:t>
      </w:r>
      <w:r w:rsidRPr="00972B76">
        <w:rPr>
          <w:i/>
          <w:sz w:val="26"/>
          <w:szCs w:val="26"/>
        </w:rPr>
        <w:t>Đề nghị xem xét, nghiên cứu trình Luật Phòng, chống tham nhũng cần quy định toàn diện hơn, cụ thể về các biện pháp kiểm soát tài sản, thu nhập của người có chức vụ, quyền hạn, nhất là các nội dung kiểm tra, giám sát, xác minh việc kê khai, trách nhiệm giải trình việc tăng, giảm tài sản, các khoản giao dịch có giá trị lớn; việc xử lý các tài sản không chứng minh được nguồn gốc, khai báo sai, hoặc khai báo thiếu… Đồng thời, đề nghị nghiên cứu quy định trong Luật việc thành lập 01 cơ quan độc lập, chuyên trách (do Quốc hội thành lập) có chức năng giám sát, kiểm tra tài sản, thu nhập của cán bộ công chức trên cơ sở sắp xếp lại biên chế từ 3 cơ quan (cấp Cục) có chức năng phòng chống tham nhũng tại Thanh tra Chính phủ, Viện Kiểm sát nhân dân tối cao, Bộ Công an và một số cơ quan khác để không làm tăng số lượng biên chế.</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t>Trả lời:</w:t>
      </w:r>
    </w:p>
    <w:p w:rsidR="00617E3C" w:rsidRPr="00972B76" w:rsidRDefault="00617E3C" w:rsidP="00617E3C">
      <w:pPr>
        <w:widowControl w:val="0"/>
        <w:ind w:firstLine="720"/>
        <w:jc w:val="both"/>
        <w:rPr>
          <w:i/>
          <w:sz w:val="26"/>
          <w:szCs w:val="26"/>
        </w:rPr>
      </w:pPr>
      <w:r w:rsidRPr="00972B76">
        <w:rPr>
          <w:sz w:val="26"/>
          <w:szCs w:val="26"/>
          <w:lang w:val="vi-VN"/>
        </w:rPr>
        <w:t xml:space="preserve">Hiện tại, tiếp thu ý kiến của đa số </w:t>
      </w:r>
      <w:r w:rsidRPr="00972B76">
        <w:rPr>
          <w:sz w:val="26"/>
          <w:szCs w:val="26"/>
        </w:rPr>
        <w:t>Đ</w:t>
      </w:r>
      <w:r w:rsidRPr="00972B76">
        <w:rPr>
          <w:sz w:val="26"/>
          <w:szCs w:val="26"/>
          <w:lang w:val="vi-VN"/>
        </w:rPr>
        <w:t>ại biểu Quốc hội, Thanh tra Chính phủ đang</w:t>
      </w:r>
      <w:r w:rsidRPr="00972B76">
        <w:rPr>
          <w:sz w:val="26"/>
          <w:szCs w:val="26"/>
        </w:rPr>
        <w:t xml:space="preserve"> phối hợp</w:t>
      </w:r>
      <w:r w:rsidRPr="00972B76">
        <w:rPr>
          <w:sz w:val="26"/>
          <w:szCs w:val="26"/>
          <w:lang w:val="vi-VN"/>
        </w:rPr>
        <w:t xml:space="preserve"> cùng với Ủy ban Tư pháp Quốc hội chỉnh lý dự thảo Luật, trong đó có nội dung này.</w:t>
      </w:r>
      <w:r w:rsidRPr="00972B76">
        <w:rPr>
          <w:sz w:val="26"/>
          <w:szCs w:val="26"/>
        </w:rPr>
        <w:t xml:space="preserve"> Theo phương án đề xuất trong dự thảo Luật, các cơ quan kiểm soát tài sản, thu nhập được tổ chức theo mô hình bán tập trung cho phù hợp với yêu cầu về phân cấp quản lý cán bộ tở nước ta hiện nay.</w:t>
      </w:r>
      <w:r w:rsidRPr="00972B76">
        <w:rPr>
          <w:sz w:val="26"/>
          <w:szCs w:val="26"/>
          <w:lang w:val="vi-VN"/>
        </w:rPr>
        <w:t xml:space="preserve">Trong thời gian tới, căn cứ vào kết quả nghiên cứu của Ban </w:t>
      </w:r>
      <w:r w:rsidRPr="00972B76">
        <w:rPr>
          <w:sz w:val="26"/>
          <w:szCs w:val="26"/>
        </w:rPr>
        <w:t>N</w:t>
      </w:r>
      <w:r w:rsidRPr="00972B76">
        <w:rPr>
          <w:sz w:val="26"/>
          <w:szCs w:val="26"/>
          <w:lang w:val="vi-VN"/>
        </w:rPr>
        <w:t>ội chính Trung ương và các cơ quan hữu quan về đổi mới mô hình các cơ quan PCTN, Thanh tra Chính phủ sẽ</w:t>
      </w:r>
      <w:r w:rsidRPr="00972B76">
        <w:rPr>
          <w:sz w:val="26"/>
          <w:szCs w:val="26"/>
        </w:rPr>
        <w:t xml:space="preserve"> phối hợp </w:t>
      </w:r>
      <w:r w:rsidRPr="00972B76">
        <w:rPr>
          <w:sz w:val="26"/>
          <w:szCs w:val="26"/>
          <w:lang w:val="vi-VN"/>
        </w:rPr>
        <w:t>cùng các cơ quan</w:t>
      </w:r>
      <w:r w:rsidRPr="00972B76">
        <w:rPr>
          <w:sz w:val="26"/>
          <w:szCs w:val="26"/>
        </w:rPr>
        <w:t xml:space="preserve"> để</w:t>
      </w:r>
      <w:r w:rsidRPr="00972B76">
        <w:rPr>
          <w:sz w:val="26"/>
          <w:szCs w:val="26"/>
          <w:lang w:val="vi-VN"/>
        </w:rPr>
        <w:t xml:space="preserve"> thảo luận về</w:t>
      </w:r>
      <w:r w:rsidRPr="00972B76">
        <w:rPr>
          <w:sz w:val="26"/>
          <w:szCs w:val="26"/>
        </w:rPr>
        <w:t xml:space="preserve"> phương án đề xuất theo </w:t>
      </w:r>
      <w:r w:rsidRPr="00972B76">
        <w:rPr>
          <w:sz w:val="26"/>
          <w:szCs w:val="26"/>
          <w:lang w:val="vi-VN"/>
        </w:rPr>
        <w:t>ý kiến này</w:t>
      </w:r>
      <w:r w:rsidRPr="00972B76">
        <w:rPr>
          <w:sz w:val="26"/>
          <w:szCs w:val="26"/>
        </w:rPr>
        <w:t>. Dự thảo Luật PCTN đang tiếp tục hoàn thiện để trình tại kỳ họp thứ 6, Quốc hội khóa XIV, dự kiến được thông qua tại kỳ họp này.</w:t>
      </w:r>
    </w:p>
    <w:p w:rsidR="00617E3C" w:rsidRPr="00972B76" w:rsidRDefault="00617E3C" w:rsidP="00617E3C">
      <w:pPr>
        <w:ind w:firstLine="720"/>
        <w:jc w:val="both"/>
        <w:rPr>
          <w:i/>
          <w:sz w:val="26"/>
          <w:szCs w:val="26"/>
        </w:rPr>
      </w:pPr>
      <w:r w:rsidRPr="00972B76">
        <w:rPr>
          <w:b/>
          <w:i/>
          <w:sz w:val="26"/>
          <w:szCs w:val="26"/>
        </w:rPr>
        <w:t xml:space="preserve">. Cử tri tỉnh </w:t>
      </w:r>
      <w:r w:rsidRPr="00972B76">
        <w:rPr>
          <w:b/>
          <w:i/>
          <w:iCs/>
          <w:sz w:val="26"/>
          <w:szCs w:val="26"/>
        </w:rPr>
        <w:t>Bà Rịa Vũng Tàu</w:t>
      </w:r>
      <w:r w:rsidRPr="00972B76">
        <w:rPr>
          <w:b/>
          <w:i/>
          <w:sz w:val="26"/>
          <w:szCs w:val="26"/>
        </w:rPr>
        <w:t xml:space="preserve"> kiến nghị: </w:t>
      </w:r>
      <w:r w:rsidRPr="00972B76">
        <w:rPr>
          <w:i/>
          <w:sz w:val="26"/>
          <w:szCs w:val="26"/>
        </w:rPr>
        <w:t>Nhà nước ta rất quyết liệt trong công tác phòng chống tham nhũng từ Trung ương đến địa phương, tuy nhiên hiệu quả không cao, xử lý chưa triệt để. Đề nghị có biện pháp triệt để đối với những đối tượng tham nhũng như làm rõ tài sản những người thân của người tham nhũng.</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t>Trả lời:</w:t>
      </w:r>
    </w:p>
    <w:p w:rsidR="00617E3C" w:rsidRPr="00972B76" w:rsidRDefault="00617E3C" w:rsidP="00617E3C">
      <w:pPr>
        <w:ind w:firstLine="720"/>
        <w:jc w:val="both"/>
        <w:rPr>
          <w:sz w:val="26"/>
          <w:szCs w:val="26"/>
          <w:lang w:val="vi-VN"/>
        </w:rPr>
      </w:pPr>
      <w:r w:rsidRPr="00972B76">
        <w:rPr>
          <w:sz w:val="26"/>
          <w:szCs w:val="26"/>
          <w:lang w:val="vi-VN"/>
        </w:rPr>
        <w:t>Công tác PCTN trong thời gian qua đã được chỉ đạo quyết liệt, có bước tiến mạnh, đạt được nhiều kết quả toàn diện, rõ rệt, để lại dấu ấn tốt, tạo hiệu ứng tích cực, lan tỏa mạnh mẽ trong toàn xã hội, được nhân dân đồng tình đánh giá cao, được các tổ chức quốc tế ghi nhận. Các quan điểm, chủ trương, nhiệm vụ, giải pháp về PCTN đã và đang được các cấp ủy, tổ chức đảng, các cấp chính quyền triển khai thực hiện tích cực, đồng bộ, có hiệu quả. Tuy nhiên, bên cạnh  kết quả đạt được, công tác PCTN ở một số địa phương, bộ, ngành chưa có sự chuyển biến rõ rệt, vẫn còn tình trạng nể nang, né tránh, ngại va chạm; công tác phát hiện, xử lý tham nhũng vẫn chưa đáp ứng yêu cầu; việc tự kiểm tra, tự phát hiện và xử lý tham nhũng trong nội bộ cơ quan, đơn vị vẫn là khâu yếu; vẫn có việc tẩu tán tài sản tham nhũng được cho người thân.</w:t>
      </w:r>
    </w:p>
    <w:p w:rsidR="00617E3C" w:rsidRPr="00972B76" w:rsidRDefault="00617E3C" w:rsidP="00617E3C">
      <w:pPr>
        <w:ind w:firstLine="720"/>
        <w:jc w:val="both"/>
        <w:rPr>
          <w:sz w:val="26"/>
          <w:szCs w:val="26"/>
          <w:lang w:val="vi-VN"/>
        </w:rPr>
      </w:pPr>
      <w:r w:rsidRPr="00972B76">
        <w:rPr>
          <w:sz w:val="26"/>
          <w:szCs w:val="26"/>
          <w:lang w:val="vi-VN"/>
        </w:rPr>
        <w:t xml:space="preserve">Để ngăn chặn tình trạng này, Chính phủ đã và đang chỉ đạo quyết liệt trong việc nâng cao hiệu lực, hiệu quả quản lý nhà nước trên các lĩnh vực; tăng cường công tác thanh tra, kiểm tra, kiểm toán, điều tra, truy tố, xét xử trong việc phòng ngừa, phát hiện, xử lý </w:t>
      </w:r>
      <w:r w:rsidRPr="00972B76">
        <w:rPr>
          <w:sz w:val="26"/>
          <w:szCs w:val="26"/>
          <w:lang w:val="vi-VN"/>
        </w:rPr>
        <w:lastRenderedPageBreak/>
        <w:t>hành vi tham nhũng; xử lý kiên quyết, kịp thời các hành vi tham nhũng, bất kể người có hành vi tham nhũng là ai, ở vị trí nào. Kiên quyết thu hồi triệt để tài sản của Nhà nước, tập thể, cá nhân bị những kẻ tham nhũng chiếm đoạt; kiện toàn, nâng cao chất lượng hoạt động của các cơ quan, tổ chức, đơn vị về PCTN ở Trung ương và các cấp, các ngành.</w:t>
      </w:r>
    </w:p>
    <w:p w:rsidR="00617E3C" w:rsidRPr="00972B76" w:rsidRDefault="00617E3C" w:rsidP="00617E3C">
      <w:pPr>
        <w:ind w:firstLine="720"/>
        <w:jc w:val="both"/>
        <w:rPr>
          <w:sz w:val="26"/>
          <w:szCs w:val="26"/>
          <w:lang w:val="en-GB"/>
        </w:rPr>
      </w:pPr>
      <w:r w:rsidRPr="00972B76">
        <w:rPr>
          <w:sz w:val="26"/>
          <w:szCs w:val="26"/>
          <w:lang w:val="en-GB"/>
        </w:rPr>
        <w:t xml:space="preserve">Để phòng ngừa tham nhũng, pháp luật đã quy định việc kê khai, công khai tài sản của vợ hoặc chồng và con chưa thành niên của người có chức vụ, quyền hạn. Trong các vụ án tham nhũng, cơ quan chức năng luôn chú ý làm rõ tài sản có liên quan của người thân của người phạm tội. Thực tế đã có nhiều vụ việc phát hiện, thu hồi được tài sản do người tội phạm tẩu tán cho người thân (điển hình như vụ Giang Kim Đạt). Tới đây, các cơ quan có chức năng PCTN theo chức năng nhiệm vụ của mình sẽ tiếp tục chú trọng công tác thu hồi tài sản tham nhũng ngay trong quá trình thanh tra, kiểm tra, kiểm toán, điều tra, truy tố, xét xử; kịp thời áp dụng các biện pháp theo quy định của pháp luật để quản lý chặt chẽ, phong tỏa, kê biên tài sản tham nhũng, ngăn chặn việc tẩu tán tài sản, nhất là việc tẩu tán tài sản ra nước ngoài. </w:t>
      </w:r>
    </w:p>
    <w:p w:rsidR="00617E3C" w:rsidRPr="00972B76" w:rsidRDefault="00617E3C" w:rsidP="00617E3C">
      <w:pPr>
        <w:ind w:firstLine="720"/>
        <w:jc w:val="both"/>
        <w:rPr>
          <w:i/>
          <w:sz w:val="26"/>
          <w:szCs w:val="26"/>
        </w:rPr>
      </w:pPr>
      <w:r w:rsidRPr="00972B76">
        <w:rPr>
          <w:b/>
          <w:i/>
          <w:sz w:val="26"/>
          <w:szCs w:val="26"/>
        </w:rPr>
        <w:t xml:space="preserve">. Cử tri tỉnh </w:t>
      </w:r>
      <w:r w:rsidRPr="00972B76">
        <w:rPr>
          <w:b/>
          <w:i/>
          <w:iCs/>
          <w:sz w:val="26"/>
          <w:szCs w:val="26"/>
        </w:rPr>
        <w:t>Bà Rịa Vũng Tàu</w:t>
      </w:r>
      <w:r w:rsidRPr="00972B76">
        <w:rPr>
          <w:b/>
          <w:i/>
          <w:sz w:val="26"/>
          <w:szCs w:val="26"/>
        </w:rPr>
        <w:t xml:space="preserve"> kiến nghị: </w:t>
      </w:r>
      <w:r w:rsidRPr="00972B76">
        <w:rPr>
          <w:i/>
          <w:sz w:val="26"/>
          <w:szCs w:val="26"/>
        </w:rPr>
        <w:t>Đề nghị tiếp tục triển khai thực hiện tốt, đồng bộ công tác PCTN từ Trung ương đến địa phương.</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t>Trả lời:</w:t>
      </w:r>
    </w:p>
    <w:p w:rsidR="00617E3C" w:rsidRPr="00972B76" w:rsidRDefault="00617E3C" w:rsidP="00617E3C">
      <w:pPr>
        <w:tabs>
          <w:tab w:val="left" w:pos="2160"/>
        </w:tabs>
        <w:ind w:firstLine="720"/>
        <w:jc w:val="both"/>
        <w:rPr>
          <w:sz w:val="26"/>
          <w:szCs w:val="26"/>
          <w:lang w:val="vi-VN"/>
        </w:rPr>
      </w:pPr>
      <w:r w:rsidRPr="00972B76">
        <w:rPr>
          <w:sz w:val="26"/>
          <w:szCs w:val="26"/>
          <w:lang w:val="vi-VN"/>
        </w:rPr>
        <w:t>Để công tác PCTN hiệu quả, ngăn chặn và đẩy lùi được tệ tham nhũng đòi hỏi phải có quyết tâm chính trị cao và sự vào cuộc quyết liệt của cả hệ thống chính trị. Đặc biệt là phải đề cao vai trò lãnh đạo toàn diện của Đảng, phát huy vai trò, trách nhiệm, sự chủ động và hiệu quả phối hợp công tác của các cơ quan chức năng PCTN, đồng thời thực hiện đồng bộ các biện pháp sau:</w:t>
      </w:r>
    </w:p>
    <w:p w:rsidR="00617E3C" w:rsidRPr="00972B76" w:rsidRDefault="00617E3C" w:rsidP="00617E3C">
      <w:pPr>
        <w:tabs>
          <w:tab w:val="left" w:pos="2160"/>
        </w:tabs>
        <w:ind w:firstLine="720"/>
        <w:jc w:val="both"/>
        <w:rPr>
          <w:sz w:val="26"/>
          <w:szCs w:val="26"/>
          <w:lang w:val="vi-VN"/>
        </w:rPr>
      </w:pPr>
      <w:r w:rsidRPr="00972B76">
        <w:rPr>
          <w:sz w:val="26"/>
          <w:szCs w:val="26"/>
          <w:lang w:val="vi-VN"/>
        </w:rPr>
        <w:t>- Xây dựng, hoàn thiện hệ thống pháp luật về PCTN đồng bộ, thống nhất, khả thi, đề cao trách nhiệm tổ chức thi hành của các cấp, các ngành và người đứng đầu cơ quan, tổ chức, đơn vị.</w:t>
      </w:r>
    </w:p>
    <w:p w:rsidR="00617E3C" w:rsidRPr="00972B76" w:rsidRDefault="00617E3C" w:rsidP="00617E3C">
      <w:pPr>
        <w:widowControl w:val="0"/>
        <w:ind w:firstLine="720"/>
        <w:jc w:val="both"/>
        <w:rPr>
          <w:sz w:val="26"/>
          <w:szCs w:val="26"/>
          <w:lang w:val="vi-VN"/>
        </w:rPr>
      </w:pPr>
      <w:r w:rsidRPr="00972B76">
        <w:rPr>
          <w:sz w:val="26"/>
          <w:szCs w:val="26"/>
          <w:lang w:val="vi-VN"/>
        </w:rPr>
        <w:t>- Hoàn thiện các quy định về công khai, minh bạch trong hoạt động của cơ quan, tổ chức, đơn vị theo hướng làm rõ loại thông tin phải chủ động công bố, công khai; phương thức, phạm vi, thời gian công bố, công khai; mở rộng nội dung thông tin cung cấp theo yêu cầu theo hướng tăng cường tính tự giác và chế tài nghiêm khắc.</w:t>
      </w:r>
    </w:p>
    <w:p w:rsidR="00617E3C" w:rsidRPr="00972B76" w:rsidRDefault="00617E3C" w:rsidP="00617E3C">
      <w:pPr>
        <w:widowControl w:val="0"/>
        <w:ind w:firstLine="720"/>
        <w:jc w:val="both"/>
        <w:rPr>
          <w:sz w:val="26"/>
          <w:szCs w:val="26"/>
          <w:lang w:val="vi-VN"/>
        </w:rPr>
      </w:pPr>
      <w:r w:rsidRPr="00972B76">
        <w:rPr>
          <w:sz w:val="26"/>
          <w:szCs w:val="26"/>
          <w:lang w:val="vi-VN"/>
        </w:rPr>
        <w:t>- Hoàn thiện cơ chế phát hiện hành vi tham nhũng theo hướng phát huy mạnh mẽ các công cụ giám sát, kiểm tra của đảng, kiểm toán nhà nước, thanh tra nhà nước và tăng cường phối hợp giữa các cơ quan thanh tra, kiểm tra, kiểm toán, điều tra, kiểm sát, xét xử trong phát hiện tham nhũng; quy định việc áp dụng các biện pháp ngăn chặn của cơ quan có thẩm quyền nhằm tránh tẩu tán tài sản và các biện pháp thu hồi tài sản tham nhũng ngoài quy trình tố tụng hình sự.</w:t>
      </w:r>
    </w:p>
    <w:p w:rsidR="00617E3C" w:rsidRPr="00972B76" w:rsidRDefault="00617E3C" w:rsidP="00617E3C">
      <w:pPr>
        <w:widowControl w:val="0"/>
        <w:ind w:firstLine="720"/>
        <w:jc w:val="both"/>
        <w:rPr>
          <w:sz w:val="26"/>
          <w:szCs w:val="26"/>
        </w:rPr>
      </w:pPr>
      <w:r w:rsidRPr="00972B76">
        <w:rPr>
          <w:sz w:val="26"/>
          <w:szCs w:val="26"/>
          <w:lang w:val="vi-VN"/>
        </w:rPr>
        <w:t>- Hoàn thiện quy định của pháp luật nhằm tích cực phát huy vai trò của báo chí trong phát hiện tham nhũng, gắn với trách nhiệm của cơ quan báo chí trong việc phối hợp, cung cấp thông tin, tài liệu cho cơ quan chức năng để phục vụ việc xem xét, xử lý vụ việc tham nhũng mà báo chí đã phát hiện, đăng tải.</w:t>
      </w:r>
    </w:p>
    <w:p w:rsidR="00617E3C" w:rsidRPr="00972B76" w:rsidRDefault="00617E3C" w:rsidP="00617E3C">
      <w:pPr>
        <w:ind w:firstLine="720"/>
        <w:jc w:val="both"/>
        <w:rPr>
          <w:i/>
          <w:sz w:val="26"/>
          <w:szCs w:val="26"/>
        </w:rPr>
      </w:pPr>
      <w:r w:rsidRPr="00972B76">
        <w:rPr>
          <w:b/>
          <w:i/>
          <w:sz w:val="26"/>
          <w:szCs w:val="26"/>
        </w:rPr>
        <w:t xml:space="preserve">. Cử tri tỉnh </w:t>
      </w:r>
      <w:r w:rsidRPr="00972B76">
        <w:rPr>
          <w:b/>
          <w:i/>
          <w:iCs/>
          <w:sz w:val="26"/>
          <w:szCs w:val="26"/>
        </w:rPr>
        <w:t>Bà Rịa Vũng Tàu</w:t>
      </w:r>
      <w:r w:rsidRPr="00972B76">
        <w:rPr>
          <w:b/>
          <w:i/>
          <w:sz w:val="26"/>
          <w:szCs w:val="26"/>
        </w:rPr>
        <w:t xml:space="preserve"> kiến nghị: </w:t>
      </w:r>
      <w:r w:rsidRPr="00972B76">
        <w:rPr>
          <w:i/>
          <w:sz w:val="26"/>
          <w:szCs w:val="26"/>
        </w:rPr>
        <w:t>Thời gian qua, một số đại biểu Quốc hội, một số tướng lĩnh công an và quân đội cấp cao có hành vi vi phạm pháp luật nghiêm trọng, đề nghị tiếp tục xử lý nghiêm, thu hồi tài sản do tham nhũng, vi phạm pháp luật mà có được.</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lastRenderedPageBreak/>
        <w:t>Trả lời:</w:t>
      </w:r>
    </w:p>
    <w:p w:rsidR="00617E3C" w:rsidRPr="00972B76" w:rsidRDefault="00617E3C" w:rsidP="00617E3C">
      <w:pPr>
        <w:ind w:firstLine="720"/>
        <w:jc w:val="both"/>
        <w:rPr>
          <w:sz w:val="26"/>
          <w:szCs w:val="26"/>
          <w:lang w:val="pt-BR"/>
        </w:rPr>
      </w:pPr>
      <w:r w:rsidRPr="00972B76">
        <w:rPr>
          <w:sz w:val="26"/>
          <w:szCs w:val="26"/>
          <w:lang w:val="vi-VN"/>
        </w:rPr>
        <w:t>Trong thời gian qua, c</w:t>
      </w:r>
      <w:r w:rsidRPr="00972B76">
        <w:rPr>
          <w:sz w:val="26"/>
          <w:szCs w:val="26"/>
          <w:lang w:val="pt-BR"/>
        </w:rPr>
        <w:t xml:space="preserve">ác cơ quan thanh tra, kiểm toán, điều tra, truy tố, xét xử đã nỗ lực, cố gắng, tập trung lực lượng, tăng cường phối hợp trong điều tra, xử lý các vụ án, vụ việc về tham nhũng; nhiều vụ án tham nhũng, kinh tế nghiêm trọng, phức tạp, dư luận xã hội đặc biệt quan tâm đã được tập trung đẩy nhanh tiến độ điều tra, truy tố, xét xử; việc xét xử được đổi mới theo hướng công khai, dân chủ, minh bạch, theo đúng quy định của pháp luật, không có vùng cấm, không có ngoại lệ, không có đặc quyền, nghiêm minh, thấu tình đạt lý, được nhân dân đồng tình, ủng hộ, đánh giá cao. Cùng với việc phát hiện, xử lý nghiêm các vụ việc, vụ án tham nhũng, kinh tế, các cơ quan chức năng đã chú trọng xác minh, áp dụng các biện pháp kê biên tài sản, phong tỏa tài khoản của các đối tượng phạm tội tham nhũng ngay từ giai đoạn điều tra, không để tẩu tán, hợp pháp hóa tài sản tham nhũng; khuyến khích người phạm tội tự nguyện giao nộp tài sản tham nhũng, khắc phục hậu quả thiệt hại do hành vi phạm tội gây ra cho Nhà nước. </w:t>
      </w:r>
    </w:p>
    <w:p w:rsidR="00617E3C" w:rsidRPr="00972B76" w:rsidRDefault="00617E3C" w:rsidP="00617E3C">
      <w:pPr>
        <w:ind w:firstLine="720"/>
        <w:jc w:val="both"/>
        <w:rPr>
          <w:sz w:val="26"/>
          <w:szCs w:val="26"/>
        </w:rPr>
      </w:pPr>
      <w:r w:rsidRPr="00972B76">
        <w:rPr>
          <w:sz w:val="26"/>
          <w:szCs w:val="26"/>
          <w:lang w:val="vi-VN"/>
        </w:rPr>
        <w:t xml:space="preserve">Trong quá trình chuẩn bị để sửa đổi, bổ sung Bộ luật Hình sự, Bộ luật tố tụng hình sự, Luật tương trợ tư pháp, các cơ quan của Chính phủ cũng đã nghiên cứu đề xuất, kiến nghị nhiều nội dung liên quan đến việc thu hồi tài sản do phạm tội mà có nói chung và thu hồi tài sản tham nhũng nói riêng, trong đó có việc không áp dụng hình phạt tử hình khi đối tượng nộp lại tài sản theo quy định và đã được Quốc hội xem xét, thông qua. Tới đây khi sửa đổi toàn diện Luật PCTN, vấn đề này sẽ tiếp tục được đề xuất, kiến nghị để Quốc hội xem xét, đặc biệt là việc xử lý tài sản tăng thêm bất bình thường so với thu nhập hợp pháp của người có chức vụ, quyền hạn nhưng không giải trình được một cách hợp lý. </w:t>
      </w:r>
    </w:p>
    <w:p w:rsidR="00617E3C" w:rsidRPr="00972B76" w:rsidRDefault="00617E3C" w:rsidP="00617E3C">
      <w:pPr>
        <w:ind w:firstLine="720"/>
        <w:jc w:val="both"/>
        <w:rPr>
          <w:i/>
          <w:sz w:val="26"/>
          <w:szCs w:val="26"/>
        </w:rPr>
      </w:pPr>
      <w:r w:rsidRPr="00972B76">
        <w:rPr>
          <w:b/>
          <w:i/>
          <w:sz w:val="26"/>
          <w:szCs w:val="26"/>
        </w:rPr>
        <w:t xml:space="preserve">. Cử tri tỉnh </w:t>
      </w:r>
      <w:r w:rsidRPr="00972B76">
        <w:rPr>
          <w:b/>
          <w:i/>
          <w:iCs/>
          <w:sz w:val="26"/>
          <w:szCs w:val="26"/>
        </w:rPr>
        <w:t>Bà Rịa Vũng Tàu</w:t>
      </w:r>
      <w:r w:rsidRPr="00972B76">
        <w:rPr>
          <w:b/>
          <w:i/>
          <w:sz w:val="26"/>
          <w:szCs w:val="26"/>
        </w:rPr>
        <w:t xml:space="preserve"> kiến nghị: </w:t>
      </w:r>
      <w:r w:rsidRPr="00972B76">
        <w:rPr>
          <w:i/>
          <w:sz w:val="26"/>
          <w:szCs w:val="26"/>
        </w:rPr>
        <w:t>Đề nghị có cơ chế tịch thu tài sản bất minh ngay lập tức vì nếu thông qua tố tụng, thời gian kéo dài sẽ tạo điều kiện cho người vi phạm tẩu tán tài sản rất khó thu hồi được.</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t>Trả lời:</w:t>
      </w:r>
    </w:p>
    <w:p w:rsidR="00617E3C" w:rsidRPr="00972B76" w:rsidRDefault="00617E3C" w:rsidP="00617E3C">
      <w:pPr>
        <w:ind w:firstLine="720"/>
        <w:jc w:val="both"/>
        <w:rPr>
          <w:sz w:val="26"/>
          <w:szCs w:val="26"/>
        </w:rPr>
      </w:pPr>
      <w:r w:rsidRPr="00972B76">
        <w:rPr>
          <w:sz w:val="26"/>
          <w:szCs w:val="26"/>
          <w:lang w:val="en-GB"/>
        </w:rPr>
        <w:t>Chính phủ đang riếp tục hoàn thiện và trình Quốc hội</w:t>
      </w:r>
      <w:r w:rsidRPr="00972B76">
        <w:rPr>
          <w:sz w:val="26"/>
          <w:szCs w:val="26"/>
          <w:lang w:val="vi-VN"/>
        </w:rPr>
        <w:t xml:space="preserve"> sửa đổi toàn diện Luật PCTN </w:t>
      </w:r>
      <w:r w:rsidRPr="00972B76">
        <w:rPr>
          <w:sz w:val="26"/>
          <w:szCs w:val="26"/>
        </w:rPr>
        <w:t xml:space="preserve">tại kỳ hop thứ 6, Quốc hội khóa XIV, trong </w:t>
      </w:r>
      <w:r w:rsidRPr="00972B76">
        <w:rPr>
          <w:sz w:val="26"/>
          <w:szCs w:val="26"/>
          <w:lang w:val="vi-VN"/>
        </w:rPr>
        <w:t>đó có đề xuất quy định</w:t>
      </w:r>
      <w:r w:rsidRPr="00972B76">
        <w:rPr>
          <w:sz w:val="26"/>
          <w:szCs w:val="26"/>
          <w:lang w:val="en-GB"/>
        </w:rPr>
        <w:t xml:space="preserve"> tiếp tục xử lý nghiêm đối với tài sản tham nhũng. Mọi tài sản do tham nhũng mà có hoặc có nguồn gốc từ tài sản tham nhũng đều phải xử lý thu hồi. Đối với tài sản tăng thêm của người có chức vụ quyền hạn</w:t>
      </w:r>
      <w:r w:rsidRPr="00972B76">
        <w:rPr>
          <w:sz w:val="26"/>
          <w:szCs w:val="26"/>
          <w:lang w:val="vi-VN"/>
        </w:rPr>
        <w:t xml:space="preserve"> </w:t>
      </w:r>
      <w:r w:rsidRPr="00972B76">
        <w:rPr>
          <w:sz w:val="26"/>
          <w:szCs w:val="26"/>
          <w:lang w:val="en-GB"/>
        </w:rPr>
        <w:t>mà</w:t>
      </w:r>
      <w:r w:rsidRPr="00972B76">
        <w:rPr>
          <w:sz w:val="26"/>
          <w:szCs w:val="26"/>
          <w:lang w:val="vi-VN"/>
        </w:rPr>
        <w:t xml:space="preserve"> không giải trình được một cách hợp lý</w:t>
      </w:r>
      <w:r w:rsidRPr="00972B76">
        <w:rPr>
          <w:sz w:val="26"/>
          <w:szCs w:val="26"/>
          <w:lang w:val="en-GB"/>
        </w:rPr>
        <w:t xml:space="preserve"> về nguồn gốc thì người đó phải bị xem xét, xử lý kỷ luật, đồng thời có biện pháp xử lý phù hợp đối với tài sản tăng thêm đó</w:t>
      </w:r>
      <w:r w:rsidRPr="00972B76">
        <w:rPr>
          <w:sz w:val="26"/>
          <w:szCs w:val="26"/>
          <w:lang w:val="vi-VN"/>
        </w:rPr>
        <w:t xml:space="preserve">. </w:t>
      </w:r>
    </w:p>
    <w:p w:rsidR="00617E3C" w:rsidRPr="00972B76" w:rsidRDefault="00617E3C" w:rsidP="00617E3C">
      <w:pPr>
        <w:ind w:firstLine="720"/>
        <w:jc w:val="both"/>
        <w:rPr>
          <w:sz w:val="26"/>
          <w:szCs w:val="26"/>
          <w:lang w:val="en-GB"/>
        </w:rPr>
      </w:pPr>
      <w:r w:rsidRPr="00972B76">
        <w:rPr>
          <w:sz w:val="26"/>
          <w:szCs w:val="26"/>
          <w:lang w:val="en-GB"/>
        </w:rPr>
        <w:t>Trên cơ sở quy định của Luật PCTN (sửa đổi) khi được thông qua, Chính phủ sẽ có quy định chi tiết để bảo đảm việc tổ chức thi hành, không để xảy ra tình trạng người vi phạm tẩu tán tài sản trong quá trình các cơ quan chức năng xem xét, xử lý vụ việc.</w:t>
      </w:r>
    </w:p>
    <w:p w:rsidR="00617E3C" w:rsidRPr="00972B76" w:rsidRDefault="00617E3C" w:rsidP="00617E3C">
      <w:pPr>
        <w:ind w:firstLine="720"/>
        <w:jc w:val="both"/>
        <w:rPr>
          <w:sz w:val="26"/>
          <w:szCs w:val="26"/>
          <w:lang w:val="pt-BR"/>
        </w:rPr>
      </w:pPr>
      <w:r w:rsidRPr="00972B76">
        <w:rPr>
          <w:b/>
          <w:i/>
          <w:sz w:val="26"/>
          <w:szCs w:val="26"/>
        </w:rPr>
        <w:t xml:space="preserve">. Cử tri TP </w:t>
      </w:r>
      <w:r w:rsidRPr="00972B76">
        <w:rPr>
          <w:b/>
          <w:i/>
          <w:iCs/>
          <w:sz w:val="26"/>
          <w:szCs w:val="26"/>
        </w:rPr>
        <w:t>Hồ Chí Minh</w:t>
      </w:r>
      <w:r w:rsidRPr="00972B76">
        <w:rPr>
          <w:b/>
          <w:i/>
          <w:sz w:val="26"/>
          <w:szCs w:val="26"/>
        </w:rPr>
        <w:t xml:space="preserve"> kiến nghị: </w:t>
      </w:r>
      <w:r w:rsidRPr="00972B76">
        <w:rPr>
          <w:i/>
          <w:sz w:val="26"/>
          <w:szCs w:val="26"/>
        </w:rPr>
        <w:t xml:space="preserve">Cử tri đồng tình với kết quả công tác phòng, chống tham nhũng trong thời </w:t>
      </w:r>
      <w:r w:rsidRPr="00972B76">
        <w:rPr>
          <w:sz w:val="26"/>
          <w:szCs w:val="26"/>
          <w:lang w:val="vi-VN"/>
        </w:rPr>
        <w:t>Trong thời gian qua, c</w:t>
      </w:r>
      <w:r w:rsidRPr="00972B76">
        <w:rPr>
          <w:sz w:val="26"/>
          <w:szCs w:val="26"/>
          <w:lang w:val="pt-BR"/>
        </w:rPr>
        <w:t xml:space="preserve">ác cơ quan thanh tra, kiểm toán, điều tra, truy tố, xét xử đã nỗ lực, cố gắng, tập trung lực lượng, tăng cường phối hợp trong điều tra, xử lý các vụ án, vụ việc về tham nhũng; nhiều vụ án tham nhũng, kinh tế nghiêm trọng, phức tạp, dư luận xã hội đặc biệt quan tâm đã được tập trung đẩy nhanh tiến độ điều tra, truy tố, xét xử; việc xét xử được đổi mới theo hướng công khai, dân chủ, minh bạch, theo đúng quy định của pháp luật, không có vùng cấm, không có ngoại lệ, không có đặc quyền, nghiêm minh, thấu tình đạt lý, được nhân dân đồng tình, ủng hộ, đánh giá cao. Cùng với việc phát hiện, xử lý nghiêm các vụ việc, vụ án tham nhũng, kinh tế, các cơ quan chức năng </w:t>
      </w:r>
      <w:r w:rsidRPr="00972B76">
        <w:rPr>
          <w:sz w:val="26"/>
          <w:szCs w:val="26"/>
          <w:lang w:val="pt-BR"/>
        </w:rPr>
        <w:lastRenderedPageBreak/>
        <w:t xml:space="preserve">đã chú trọng xác minh, áp dụng các biện pháp kê biên tài sản, phong tỏa tài khoản của các đối tượng phạm tội tham nhũng ngay từ giai đoạn điều tra, không để tẩu tán, hợp pháp hóa tài sản tham nhũng; khuyến khích người phạm tội tự nguyện giao nộp tài sản tham nhũng, khắc phục hậu quả thiệt hại do hành vi phạm tội gây ra cho Nhà nước. </w:t>
      </w:r>
    </w:p>
    <w:p w:rsidR="00617E3C" w:rsidRPr="00972B76" w:rsidRDefault="00617E3C" w:rsidP="00617E3C">
      <w:pPr>
        <w:ind w:firstLine="720"/>
        <w:jc w:val="both"/>
        <w:rPr>
          <w:sz w:val="26"/>
          <w:szCs w:val="26"/>
          <w:lang w:val="vi-VN"/>
        </w:rPr>
      </w:pPr>
      <w:r w:rsidRPr="00972B76">
        <w:rPr>
          <w:sz w:val="26"/>
          <w:szCs w:val="26"/>
          <w:lang w:val="pt-BR"/>
        </w:rPr>
        <w:t xml:space="preserve">Về cơ chế giám sát chặt chẽ việc kê khai tàn sản, thu nhập của cán bộ, công chức, trong thời gian tới, </w:t>
      </w:r>
      <w:r w:rsidRPr="00972B76">
        <w:rPr>
          <w:sz w:val="26"/>
          <w:szCs w:val="26"/>
          <w:lang w:val="vi-VN"/>
        </w:rPr>
        <w:t>Chính phủ tiếp tục tăng cường thực hiện các nhiệm vụ, giải pháp sau:</w:t>
      </w:r>
    </w:p>
    <w:p w:rsidR="00617E3C" w:rsidRPr="00972B76" w:rsidRDefault="00617E3C" w:rsidP="00617E3C">
      <w:pPr>
        <w:ind w:firstLine="720"/>
        <w:jc w:val="both"/>
        <w:rPr>
          <w:sz w:val="26"/>
          <w:szCs w:val="26"/>
          <w:lang w:val="vi-VN"/>
        </w:rPr>
      </w:pPr>
      <w:r w:rsidRPr="00972B76">
        <w:rPr>
          <w:sz w:val="26"/>
          <w:szCs w:val="26"/>
          <w:lang w:val="vi-VN"/>
        </w:rPr>
        <w:tab/>
        <w:t>- Tập trung sửa đổi Luật PCTN trong đó hoàn thiện quy định về minh bạch tài sản, thu nhập, tiến tới kiểm soát được tài sản, thu nhập của người có chức vụ, quyền hạn; đề xuất mở rộng một cách hợp lý diện đối tượng có nghĩa vụ kê khai tài sản, thu nhập; đề xuất bổ sung biện pháp xử lý đối với tài sản không kê khai, tài sản tăng thêm không được giải trình một cách hợp lý.</w:t>
      </w:r>
    </w:p>
    <w:p w:rsidR="00617E3C" w:rsidRPr="00972B76" w:rsidRDefault="00617E3C" w:rsidP="00617E3C">
      <w:pPr>
        <w:ind w:firstLine="720"/>
        <w:jc w:val="both"/>
        <w:rPr>
          <w:sz w:val="26"/>
          <w:szCs w:val="26"/>
          <w:lang w:val="vi-VN"/>
        </w:rPr>
      </w:pPr>
      <w:r w:rsidRPr="00972B76">
        <w:rPr>
          <w:sz w:val="26"/>
          <w:szCs w:val="26"/>
          <w:lang w:val="vi-VN"/>
        </w:rPr>
        <w:tab/>
        <w:t xml:space="preserve">- Rà soát các quy định của Nghị định 78/2013/NĐ-CP và Thông tư 08/2013/TT-TTCP để chuẩn bị cho việc quy định chi tiết và hướng dẫn thi hành các quy định mới về </w:t>
      </w:r>
      <w:r w:rsidRPr="00972B76">
        <w:rPr>
          <w:sz w:val="26"/>
          <w:szCs w:val="26"/>
        </w:rPr>
        <w:t>minh bạch tài sản thu nhập</w:t>
      </w:r>
      <w:r w:rsidRPr="00972B76">
        <w:rPr>
          <w:sz w:val="26"/>
          <w:szCs w:val="26"/>
          <w:lang w:val="vi-VN"/>
        </w:rPr>
        <w:t xml:space="preserve"> ngay sau khi Luật PCTN (sửa đổi) được Quốc hội thông qua.</w:t>
      </w:r>
    </w:p>
    <w:p w:rsidR="00617E3C" w:rsidRPr="00972B76" w:rsidRDefault="00617E3C" w:rsidP="00617E3C">
      <w:pPr>
        <w:ind w:firstLine="720"/>
        <w:jc w:val="both"/>
        <w:rPr>
          <w:sz w:val="26"/>
          <w:szCs w:val="26"/>
        </w:rPr>
      </w:pPr>
      <w:r w:rsidRPr="00972B76">
        <w:rPr>
          <w:sz w:val="26"/>
          <w:szCs w:val="26"/>
          <w:lang w:val="vi-VN"/>
        </w:rPr>
        <w:tab/>
        <w:t>- Tiếp tục tăng cường công tác thanh tra, kiểm tra trách nhiệm thực hiện Luật PCTN, trong đó tập trung thanh tra, kiểm tra việc thực hiện</w:t>
      </w:r>
      <w:r w:rsidRPr="00972B76">
        <w:rPr>
          <w:sz w:val="26"/>
          <w:szCs w:val="26"/>
        </w:rPr>
        <w:t xml:space="preserve"> minh bạch tài sản thu nhập</w:t>
      </w:r>
      <w:r w:rsidRPr="00972B76">
        <w:rPr>
          <w:sz w:val="26"/>
          <w:szCs w:val="26"/>
          <w:lang w:val="vi-VN"/>
        </w:rPr>
        <w:t xml:space="preserve"> nhằm nâng cao hơn nữa trách nhiệm của các cấp, các ngành, phát huy tính tiền phong gương mẫu của người đứng đầu cơ quan, tổ chức, đơn vị trong việc lãnh đạo, chỉ đạo, tổ chức thực hiện công tác </w:t>
      </w:r>
      <w:r w:rsidRPr="00972B76">
        <w:rPr>
          <w:sz w:val="26"/>
          <w:szCs w:val="26"/>
        </w:rPr>
        <w:t>minh bạch tài sản thu nhập</w:t>
      </w:r>
      <w:r w:rsidRPr="00972B76">
        <w:rPr>
          <w:sz w:val="26"/>
          <w:szCs w:val="26"/>
          <w:lang w:val="vi-VN"/>
        </w:rPr>
        <w:t>; chú trọng đẩy mạnh việc xác minh về tài sản, thu nhập đối với cán bộ, công chức, viên chức, nhất là những trường hợp có tố cáo hoặc chuẩn bị đề bạt, bổ nhiệm; xử lý nghiêm các trường hợp vi phạm theo đúng quy định.</w:t>
      </w:r>
    </w:p>
    <w:p w:rsidR="00617E3C" w:rsidRPr="00972B76" w:rsidRDefault="00617E3C" w:rsidP="00617E3C">
      <w:pPr>
        <w:ind w:firstLine="720"/>
        <w:jc w:val="both"/>
        <w:rPr>
          <w:i/>
          <w:sz w:val="26"/>
          <w:szCs w:val="26"/>
        </w:rPr>
      </w:pPr>
      <w:r w:rsidRPr="00972B76">
        <w:rPr>
          <w:i/>
          <w:sz w:val="26"/>
          <w:szCs w:val="26"/>
        </w:rPr>
        <w:t>tham nhũng lớn đã được đưa ra xét xử. Vấn đề cử tri quan tâm nhiều nhất là việc thu hồi tài sản nhà nước bị thất thoát trong những vụ án tham nhũng và việc kê khai tài sản, thu nhập của cán bộ, công chức. Cử tri đề nghị cần có giải pháp thu hồi hiệu quả tài sản nhà nước bị thất thoát và tăng cường giám sát việc thi hành án trong những vụ án tham nhũng, đồng thời có cơ chế giám sát chặt chẽ việc kê khai tài sản, thu nhập của cán bộ, công chức.</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t>Trả lời:</w:t>
      </w:r>
    </w:p>
    <w:p w:rsidR="00617E3C" w:rsidRPr="00972B76" w:rsidRDefault="00617E3C" w:rsidP="00617E3C">
      <w:pPr>
        <w:ind w:firstLine="720"/>
        <w:jc w:val="both"/>
        <w:rPr>
          <w:i/>
          <w:sz w:val="26"/>
          <w:szCs w:val="26"/>
        </w:rPr>
      </w:pPr>
      <w:r w:rsidRPr="00972B76">
        <w:rPr>
          <w:b/>
          <w:i/>
          <w:sz w:val="26"/>
          <w:szCs w:val="26"/>
        </w:rPr>
        <w:t xml:space="preserve">. Cử tri TP </w:t>
      </w:r>
      <w:r w:rsidRPr="00972B76">
        <w:rPr>
          <w:b/>
          <w:i/>
          <w:iCs/>
          <w:sz w:val="26"/>
          <w:szCs w:val="26"/>
        </w:rPr>
        <w:t>Hồ Chí Minh</w:t>
      </w:r>
      <w:r w:rsidRPr="00972B76">
        <w:rPr>
          <w:b/>
          <w:i/>
          <w:sz w:val="26"/>
          <w:szCs w:val="26"/>
        </w:rPr>
        <w:t xml:space="preserve"> kiến nghị: </w:t>
      </w:r>
      <w:r w:rsidRPr="00972B76">
        <w:rPr>
          <w:i/>
          <w:sz w:val="26"/>
          <w:szCs w:val="26"/>
        </w:rPr>
        <w:t>Cử tri đề nghị việc sửa đổi Luật phòng, chống tham nhũng cần lấy ý kiến rộng rãi trong nhân dân, sửa đổi cơ bản, lâu dài, tránh tình trạng sửa đổi luật nhiều lần. Đề nghị, nếu phát hiện trường hợp nào kê khai không đúng với thực tế đề nghị có kiểm tra kịp thời, nếu là tài sản bất minh, không chứng minh được nguồn gốc đề nghị thu hồi toàn bộ và có biện pháp xử lý nghiêm khắc.</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t>Trả lời:</w:t>
      </w:r>
    </w:p>
    <w:p w:rsidR="00617E3C" w:rsidRPr="00972B76" w:rsidRDefault="00617E3C" w:rsidP="00617E3C">
      <w:pPr>
        <w:widowControl w:val="0"/>
        <w:ind w:firstLine="720"/>
        <w:jc w:val="both"/>
        <w:rPr>
          <w:spacing w:val="-6"/>
          <w:sz w:val="26"/>
          <w:szCs w:val="26"/>
        </w:rPr>
      </w:pPr>
      <w:r w:rsidRPr="00972B76">
        <w:rPr>
          <w:spacing w:val="-6"/>
          <w:sz w:val="26"/>
          <w:szCs w:val="26"/>
        </w:rPr>
        <w:t>Dự thảo Luật PCTN (sửa đổi) được Chính phủ xây dựng dựa trên kết quả tổng kết 10 năm thực hiện Luật hiện hành. Quá trình xây dựng bắt đầu từ năm 2015 đến nay và được Quốc hội xem xét thông qua theo trình tự 3 kỳ họp. Do vậy, các nội dung của Dự thảo đã nghiên cứu, lấy ý kiến của đông đảo tầng lớp nhân dân trong xã hội. Trong lần sửa đổi này, các quy định về kiểm soát tài sản, thu nhập được đổi mới toàn diện, thực chất trên cơ sở giao nhiệm vụ xác minh chuyên trách cho  một số cơ quan, đơn vị. Đồng thời, dự thảo Luật cũng đã bổ sung các biện pháp xử lý đối với các hành vi kê khai không trung thực và tài sản, thu nhập tăng thêm không được giải trình hợp lý.</w:t>
      </w:r>
    </w:p>
    <w:p w:rsidR="00617E3C" w:rsidRPr="00972B76" w:rsidRDefault="00617E3C" w:rsidP="00617E3C">
      <w:pPr>
        <w:ind w:firstLine="720"/>
        <w:jc w:val="both"/>
        <w:rPr>
          <w:i/>
          <w:sz w:val="26"/>
          <w:szCs w:val="26"/>
        </w:rPr>
      </w:pPr>
      <w:r w:rsidRPr="00972B76">
        <w:rPr>
          <w:b/>
          <w:i/>
          <w:sz w:val="26"/>
          <w:szCs w:val="26"/>
        </w:rPr>
        <w:lastRenderedPageBreak/>
        <w:t xml:space="preserve">. Cử tri TP </w:t>
      </w:r>
      <w:r w:rsidRPr="00972B76">
        <w:rPr>
          <w:b/>
          <w:i/>
          <w:iCs/>
          <w:sz w:val="26"/>
          <w:szCs w:val="26"/>
        </w:rPr>
        <w:t>Hồ Chí Minh</w:t>
      </w:r>
      <w:r w:rsidRPr="00972B76">
        <w:rPr>
          <w:b/>
          <w:i/>
          <w:sz w:val="26"/>
          <w:szCs w:val="26"/>
        </w:rPr>
        <w:t xml:space="preserve"> kiến nghị: </w:t>
      </w:r>
      <w:r w:rsidRPr="00972B76">
        <w:rPr>
          <w:i/>
          <w:sz w:val="26"/>
          <w:szCs w:val="26"/>
        </w:rPr>
        <w:t>Cử tri đề nghị quan tâm chỉ đạo các Bộ, ngành, địa phương cần thực hiện tốt công tác tiếp công dân, giải quyết đơn thư khiếu nại, tố cáo, phản ánh, kiến nghị của công dân, nhất là các khiếu nại, tố cáo liên quan đến lĩnh vực đất đai để tránh tình trạng khiếu kiện đông người, phức tạp kéo dài ảnh hưởng đến tình hình an ninh trật tự xã hội.</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t>Trả lời:</w:t>
      </w:r>
    </w:p>
    <w:p w:rsidR="00617E3C" w:rsidRPr="00972B76" w:rsidRDefault="00617E3C" w:rsidP="00617E3C">
      <w:pPr>
        <w:widowControl w:val="0"/>
        <w:ind w:firstLine="720"/>
        <w:jc w:val="both"/>
        <w:rPr>
          <w:sz w:val="26"/>
          <w:szCs w:val="26"/>
          <w:lang w:val="sv-SE"/>
        </w:rPr>
      </w:pPr>
      <w:r w:rsidRPr="00972B76">
        <w:rPr>
          <w:sz w:val="26"/>
          <w:szCs w:val="26"/>
        </w:rPr>
        <w:t xml:space="preserve">Năm 2018, tình hình KNTC của công dân tăng so với năm 2017, thể hiện trên các tiêu chí: số lượt công dân </w:t>
      </w:r>
      <w:r w:rsidRPr="00972B76">
        <w:rPr>
          <w:rStyle w:val="normalchar"/>
          <w:sz w:val="26"/>
          <w:szCs w:val="26"/>
        </w:rPr>
        <w:t>đến các cơ quan hành chính nhà nước để KNTC, kiến nghị, phản ánh tăng</w:t>
      </w:r>
      <w:r w:rsidRPr="00972B76">
        <w:rPr>
          <w:sz w:val="26"/>
          <w:szCs w:val="26"/>
        </w:rPr>
        <w:t xml:space="preserve"> 12,6%, tổng số đơn KNTC tăng 10,88%, tổng số vụ việc KNTC thuộc thẩm quyền giải quyết của các cơ quan hành chính nhà nước tăng 2,61%, tuy </w:t>
      </w:r>
      <w:r w:rsidRPr="00972B76">
        <w:rPr>
          <w:rStyle w:val="normalchar"/>
          <w:sz w:val="26"/>
          <w:szCs w:val="26"/>
        </w:rPr>
        <w:t xml:space="preserve">số đoàn đông người giảm 0,8% </w:t>
      </w:r>
      <w:r w:rsidRPr="00972B76">
        <w:rPr>
          <w:sz w:val="26"/>
          <w:szCs w:val="26"/>
        </w:rPr>
        <w:t>so với năm 2017</w:t>
      </w:r>
      <w:r w:rsidRPr="00972B76">
        <w:rPr>
          <w:sz w:val="26"/>
          <w:szCs w:val="26"/>
          <w:lang w:val="vi-VN"/>
        </w:rPr>
        <w:t xml:space="preserve"> nhưng số đoàn đông người lên Trung ương tăng 27,3%.</w:t>
      </w:r>
      <w:r w:rsidRPr="00972B76">
        <w:rPr>
          <w:sz w:val="26"/>
          <w:szCs w:val="26"/>
        </w:rPr>
        <w:t xml:space="preserve"> </w:t>
      </w:r>
      <w:r w:rsidRPr="00972B76">
        <w:rPr>
          <w:spacing w:val="2"/>
          <w:sz w:val="26"/>
          <w:szCs w:val="26"/>
        </w:rPr>
        <w:t>Số đơn khiếu nại về lĩnh vực đất đai</w:t>
      </w:r>
      <w:r w:rsidRPr="00972B76">
        <w:rPr>
          <w:spacing w:val="2"/>
          <w:sz w:val="26"/>
          <w:szCs w:val="26"/>
          <w:lang w:val="vi-VN"/>
        </w:rPr>
        <w:t xml:space="preserve"> tiếp tục chiếm đa số</w:t>
      </w:r>
      <w:r w:rsidRPr="00972B76">
        <w:rPr>
          <w:spacing w:val="2"/>
          <w:sz w:val="26"/>
          <w:szCs w:val="26"/>
        </w:rPr>
        <w:t xml:space="preserve"> </w:t>
      </w:r>
      <w:r w:rsidRPr="00972B76">
        <w:rPr>
          <w:spacing w:val="2"/>
          <w:sz w:val="26"/>
          <w:szCs w:val="26"/>
          <w:lang w:val="vi-VN"/>
        </w:rPr>
        <w:t>(</w:t>
      </w:r>
      <w:r w:rsidRPr="00972B76">
        <w:rPr>
          <w:spacing w:val="2"/>
          <w:sz w:val="26"/>
          <w:szCs w:val="26"/>
        </w:rPr>
        <w:t>63,2%</w:t>
      </w:r>
      <w:r w:rsidRPr="00972B76">
        <w:rPr>
          <w:spacing w:val="2"/>
          <w:sz w:val="26"/>
          <w:szCs w:val="26"/>
          <w:lang w:val="vi-VN"/>
        </w:rPr>
        <w:t>) trong tổng số đơn</w:t>
      </w:r>
      <w:r w:rsidRPr="00972B76">
        <w:rPr>
          <w:spacing w:val="2"/>
          <w:sz w:val="26"/>
          <w:szCs w:val="26"/>
        </w:rPr>
        <w:t xml:space="preserve"> khiếu nại. Trước tình hình đó, Chính phủ, Thủ tướng Chính phủ, các cấp, các ngành đã ban hành</w:t>
      </w:r>
      <w:r w:rsidRPr="00972B76">
        <w:rPr>
          <w:sz w:val="26"/>
          <w:szCs w:val="26"/>
          <w:lang w:val="sv-SE"/>
        </w:rPr>
        <w:t xml:space="preserve"> nhiều chủ trương, giải pháp và tăng cường lãnh đạo, thường xuyên chỉ đạo sát sao công tác tiếp công dân, giải quyết KNTC, cùng với sự vào cuộc tích cực của cả hệ thống chính trị, </w:t>
      </w:r>
      <w:r w:rsidRPr="00972B76">
        <w:rPr>
          <w:sz w:val="26"/>
          <w:szCs w:val="26"/>
          <w:lang w:val="vi-VN"/>
        </w:rPr>
        <w:t>đã giải quyết dứt điểm được nhiều vụ việc phức tạp, góp phần đảm bảo an ninh, trật tự, thực hiện các mục tiêu phát triển kinh tế - xã hội, trong đó có vụ việc có yếu tố chống phá quyết liệt của các thế lực thù địch</w:t>
      </w:r>
      <w:r w:rsidRPr="00972B76">
        <w:rPr>
          <w:sz w:val="26"/>
          <w:szCs w:val="26"/>
          <w:lang w:val="sv-SE"/>
        </w:rPr>
        <w:t>. Cụ thể:</w:t>
      </w:r>
    </w:p>
    <w:p w:rsidR="00617E3C" w:rsidRPr="00972B76" w:rsidRDefault="00617E3C" w:rsidP="00617E3C">
      <w:pPr>
        <w:widowControl w:val="0"/>
        <w:ind w:firstLine="720"/>
        <w:jc w:val="both"/>
        <w:rPr>
          <w:rStyle w:val="normalchar"/>
          <w:spacing w:val="-1"/>
          <w:sz w:val="26"/>
          <w:szCs w:val="26"/>
        </w:rPr>
      </w:pPr>
      <w:r w:rsidRPr="00972B76">
        <w:rPr>
          <w:rStyle w:val="normalchar"/>
          <w:spacing w:val="-1"/>
          <w:sz w:val="26"/>
          <w:szCs w:val="26"/>
        </w:rPr>
        <w:t>a) Chính phủ, Thủ tướng Chính phủ:</w:t>
      </w:r>
    </w:p>
    <w:p w:rsidR="00617E3C" w:rsidRPr="00972B76" w:rsidRDefault="00617E3C" w:rsidP="00617E3C">
      <w:pPr>
        <w:widowControl w:val="0"/>
        <w:ind w:firstLine="720"/>
        <w:jc w:val="both"/>
        <w:rPr>
          <w:sz w:val="26"/>
          <w:szCs w:val="26"/>
          <w:lang w:val="vi-VN"/>
        </w:rPr>
      </w:pPr>
      <w:r w:rsidRPr="00972B76">
        <w:rPr>
          <w:rStyle w:val="normalchar"/>
          <w:spacing w:val="-1"/>
          <w:sz w:val="26"/>
          <w:szCs w:val="26"/>
        </w:rPr>
        <w:t xml:space="preserve">Chính phủ, Thủ tướng Chính phủ luôn luôn </w:t>
      </w:r>
      <w:r w:rsidRPr="00972B76">
        <w:rPr>
          <w:sz w:val="26"/>
          <w:szCs w:val="26"/>
        </w:rPr>
        <w:t>đề cao trách nhiệm, sâu sát, quyết liệt c</w:t>
      </w:r>
      <w:r w:rsidRPr="00972B76">
        <w:rPr>
          <w:sz w:val="26"/>
          <w:szCs w:val="26"/>
          <w:lang w:val="vi-VN"/>
        </w:rPr>
        <w:t xml:space="preserve">hỉ đạo các </w:t>
      </w:r>
      <w:r w:rsidRPr="00972B76">
        <w:rPr>
          <w:sz w:val="26"/>
          <w:szCs w:val="26"/>
        </w:rPr>
        <w:t xml:space="preserve">ngành, các cấp tăng cường trách nhiệm trong công tác tiếp công dân, giải quyết </w:t>
      </w:r>
      <w:r w:rsidRPr="00972B76">
        <w:rPr>
          <w:sz w:val="26"/>
          <w:szCs w:val="26"/>
          <w:lang w:val="vi-VN"/>
        </w:rPr>
        <w:t>KNTC</w:t>
      </w:r>
      <w:r w:rsidRPr="00972B76">
        <w:rPr>
          <w:sz w:val="26"/>
          <w:szCs w:val="26"/>
        </w:rPr>
        <w:t>, coi đây</w:t>
      </w:r>
      <w:r w:rsidRPr="00972B76">
        <w:rPr>
          <w:sz w:val="26"/>
          <w:szCs w:val="26"/>
          <w:lang w:val="vi-VN"/>
        </w:rPr>
        <w:t xml:space="preserve"> là một trong những nhiệm vụ </w:t>
      </w:r>
      <w:r w:rsidRPr="00972B76">
        <w:rPr>
          <w:sz w:val="26"/>
          <w:szCs w:val="26"/>
        </w:rPr>
        <w:t xml:space="preserve">quan </w:t>
      </w:r>
      <w:r w:rsidRPr="00972B76">
        <w:rPr>
          <w:sz w:val="26"/>
          <w:szCs w:val="26"/>
          <w:lang w:val="vi-VN"/>
        </w:rPr>
        <w:t>trọng</w:t>
      </w:r>
      <w:r w:rsidRPr="00972B76">
        <w:rPr>
          <w:sz w:val="26"/>
          <w:szCs w:val="26"/>
        </w:rPr>
        <w:t>, góp phần ổn định tình hình kinh tế - xã hội</w:t>
      </w:r>
      <w:r w:rsidRPr="00972B76">
        <w:rPr>
          <w:sz w:val="26"/>
          <w:szCs w:val="26"/>
          <w:lang w:val="vi-VN"/>
        </w:rPr>
        <w:t>.</w:t>
      </w:r>
      <w:r w:rsidRPr="00972B76">
        <w:rPr>
          <w:sz w:val="26"/>
          <w:szCs w:val="26"/>
        </w:rPr>
        <w:t xml:space="preserve"> </w:t>
      </w:r>
      <w:r w:rsidRPr="00972B76">
        <w:rPr>
          <w:sz w:val="26"/>
          <w:szCs w:val="26"/>
          <w:lang w:val="vi-VN"/>
        </w:rPr>
        <w:t>Từ Trung ương đến địa phương, các ngành liên quan như Thanh tra, Tài nguyên và Môi trường, Công an..., đặc biệt là các địa phương vào cuộc để có thể thay đổi căn bản tình hình, không để vì KNTC  gây mất ổn định tình hình đất nước. Mọi KNTC phải được giải quyết kịp thời ngay từ cơ sở, giải quyết đúng quy định, đối thoại, lắng nghe, giải quyết hợp lý, hợp tình để không tạo thành điểm nóng; phải cầu thị, nghiêm túc đánh giá sự việc theo đúng quy định của pháp luật.</w:t>
      </w:r>
      <w:r w:rsidRPr="00972B76">
        <w:rPr>
          <w:sz w:val="26"/>
          <w:szCs w:val="26"/>
        </w:rPr>
        <w:t xml:space="preserve"> Chính phủ chỉ đạo </w:t>
      </w:r>
      <w:r w:rsidRPr="00972B76">
        <w:rPr>
          <w:sz w:val="26"/>
          <w:szCs w:val="26"/>
          <w:lang w:val="vi-VN"/>
        </w:rPr>
        <w:t>Chủ tịch Ủy ban nhân dân các tỉnh, thành phố phải có chương trình, kế hoạch tiếp công dân, giải quyết vụ việc, không ỷ lại, khoán trắng cho một cán bộ phụ trách. Coi trọng công tác dân vận, mặt trận, các đoàn thể chính trị phải phân tích, giải thích pháp luật cho người dân hiểu rõ về quyền và lợi ích hợp pháp của mình; công tác hỗ trợ, tư vấn pháp lý cho người dân với sự tham gia của Đoàn Luật sư, Hội Luật gia, cơ quan Dân vận, Mặt trận Tổ quốc Việt Nam, các đoàn thể chính trị…</w:t>
      </w:r>
      <w:r w:rsidRPr="00972B76">
        <w:rPr>
          <w:sz w:val="26"/>
          <w:szCs w:val="26"/>
        </w:rPr>
        <w:t xml:space="preserve"> </w:t>
      </w:r>
      <w:r w:rsidRPr="00972B76">
        <w:rPr>
          <w:sz w:val="26"/>
          <w:szCs w:val="26"/>
          <w:lang w:val="vi-VN"/>
        </w:rPr>
        <w:t xml:space="preserve">Đồng thời chỉ đạo các cơ quan thanh tra tăng cường thanh tra trách nhiệm của thủ trưởng cơ quan quản lý nhà nước trong việc thực hiện pháp luật về tiếp công dân, giải quyết KNTC; đẩy mạnh việc theo dõi, đôn đốc, kiểm tra việc thực hiện quyết định giải quyết khiếu nại, quyết định xử lý tố cáo có hiệu lực pháp luật. </w:t>
      </w:r>
    </w:p>
    <w:p w:rsidR="00617E3C" w:rsidRPr="00972B76" w:rsidRDefault="00617E3C" w:rsidP="00617E3C">
      <w:pPr>
        <w:pStyle w:val="FootnoteText"/>
        <w:widowControl w:val="0"/>
        <w:ind w:firstLine="720"/>
        <w:jc w:val="both"/>
        <w:rPr>
          <w:rStyle w:val="normalchar"/>
          <w:spacing w:val="2"/>
          <w:sz w:val="26"/>
          <w:szCs w:val="26"/>
          <w:lang w:val="vi-VN"/>
        </w:rPr>
      </w:pPr>
      <w:r w:rsidRPr="00972B76">
        <w:rPr>
          <w:rStyle w:val="normalchar"/>
          <w:spacing w:val="2"/>
          <w:sz w:val="26"/>
          <w:szCs w:val="26"/>
        </w:rPr>
        <w:t>Hàng</w:t>
      </w:r>
      <w:r w:rsidRPr="00972B76">
        <w:rPr>
          <w:rStyle w:val="normalchar"/>
          <w:spacing w:val="2"/>
          <w:sz w:val="26"/>
          <w:szCs w:val="26"/>
          <w:lang w:val="vi-VN"/>
        </w:rPr>
        <w:t xml:space="preserve"> quý</w:t>
      </w:r>
      <w:r w:rsidRPr="00972B76">
        <w:rPr>
          <w:rStyle w:val="normalchar"/>
          <w:spacing w:val="2"/>
          <w:sz w:val="26"/>
          <w:szCs w:val="26"/>
        </w:rPr>
        <w:t>,</w:t>
      </w:r>
      <w:r w:rsidRPr="00972B76">
        <w:rPr>
          <w:rStyle w:val="normalchar"/>
          <w:spacing w:val="2"/>
          <w:sz w:val="26"/>
          <w:szCs w:val="26"/>
          <w:lang w:val="vi-VN"/>
        </w:rPr>
        <w:t xml:space="preserve"> tại các phiên họp thường kỳ</w:t>
      </w:r>
      <w:r w:rsidRPr="00972B76">
        <w:rPr>
          <w:rStyle w:val="normalchar"/>
          <w:spacing w:val="2"/>
          <w:sz w:val="26"/>
          <w:szCs w:val="26"/>
        </w:rPr>
        <w:t xml:space="preserve">, Chính phủ </w:t>
      </w:r>
      <w:r w:rsidRPr="00972B76">
        <w:rPr>
          <w:rStyle w:val="normalchar"/>
          <w:spacing w:val="2"/>
          <w:sz w:val="26"/>
          <w:szCs w:val="26"/>
          <w:lang w:val="vi-VN"/>
        </w:rPr>
        <w:t xml:space="preserve">thông qua báo cáo tình hình, kết quả công tác tiếp công dân, xử lý đơn thư, giải quyết KNTC của Tổng Thanh tra Chính phủ. Để chấn chỉnh những hạn chế, tồn tại trong quản lý nhà nước về KNTC, sau các phiên họp thường kỳ hàng tháng Chính phủ ban hành Nghị quyết chỉ đạo thực hiện các nhiệm vụ chính trị, trong đó có chỉ đạo về công tác KNTC. Chỉ đạo thực hiện nghiêm túc Quy chế theo dõi, đôn đốc, kiểm tra việc thực hiện nhiệm vụ Chính phủ, Thủ tướng Chính </w:t>
      </w:r>
      <w:r w:rsidRPr="00972B76">
        <w:rPr>
          <w:rStyle w:val="normalchar"/>
          <w:spacing w:val="2"/>
          <w:sz w:val="26"/>
          <w:szCs w:val="26"/>
          <w:lang w:val="vi-VN"/>
        </w:rPr>
        <w:lastRenderedPageBreak/>
        <w:t xml:space="preserve">phủ giao thông qua Phần mềm theo dõi, qua đó thúc đẩy các bộ, ngành, địa phương triển khai các nhiệm vụ công tác tiếp công dân, giải quyết KNTC.  </w:t>
      </w:r>
    </w:p>
    <w:p w:rsidR="00617E3C" w:rsidRPr="00972B76" w:rsidRDefault="00617E3C" w:rsidP="00617E3C">
      <w:pPr>
        <w:widowControl w:val="0"/>
        <w:ind w:firstLine="720"/>
        <w:jc w:val="both"/>
        <w:rPr>
          <w:rStyle w:val="normalchar"/>
          <w:sz w:val="26"/>
          <w:szCs w:val="26"/>
          <w:lang w:val="vi-VN"/>
        </w:rPr>
      </w:pPr>
      <w:r w:rsidRPr="00972B76">
        <w:rPr>
          <w:rStyle w:val="normalchar"/>
          <w:sz w:val="26"/>
          <w:szCs w:val="26"/>
          <w:lang w:val="vi-VN"/>
        </w:rPr>
        <w:t>Thủ tướng Chính phủ, Phó Thủ tướng Chính phủ Trương Hòa Bình chủ trì nhiều cuộc họp với Thanh tra Chính phủ, các bộ, ngành, địa phương để chỉ đạo giải quyết các vụ việc KNTC đông người, phức tạp, dư luận xã hội quan tâm, vụ việc bộ, ngành và địa phương có ý kiến khác nhau</w:t>
      </w:r>
      <w:r w:rsidRPr="00972B76">
        <w:rPr>
          <w:rStyle w:val="FootnoteReference"/>
          <w:sz w:val="26"/>
          <w:szCs w:val="26"/>
        </w:rPr>
        <w:footnoteReference w:id="16"/>
      </w:r>
      <w:r w:rsidRPr="00972B76">
        <w:rPr>
          <w:rStyle w:val="normalchar"/>
          <w:sz w:val="26"/>
          <w:szCs w:val="26"/>
          <w:lang w:val="vi-VN"/>
        </w:rPr>
        <w:t>; chủ trì Hội nghị về công tác giải quyết các vụ việc KNTC phức tạp</w:t>
      </w:r>
      <w:r w:rsidRPr="00972B76">
        <w:rPr>
          <w:rStyle w:val="FootnoteReference"/>
          <w:sz w:val="26"/>
          <w:szCs w:val="26"/>
        </w:rPr>
        <w:footnoteReference w:id="17"/>
      </w:r>
      <w:r w:rsidRPr="00972B76">
        <w:rPr>
          <w:rStyle w:val="normalchar"/>
          <w:sz w:val="26"/>
          <w:szCs w:val="26"/>
          <w:lang w:val="vi-VN"/>
        </w:rPr>
        <w:t>; ban hành nhiều văn bản chỉ đạo, chấn chỉnh, tăng cường công tác tiếp công dân, giải quyết KNTC</w:t>
      </w:r>
      <w:r w:rsidRPr="00972B76">
        <w:rPr>
          <w:rStyle w:val="FootnoteReference"/>
          <w:sz w:val="26"/>
          <w:szCs w:val="26"/>
        </w:rPr>
        <w:footnoteReference w:id="18"/>
      </w:r>
      <w:r w:rsidRPr="00972B76">
        <w:rPr>
          <w:rStyle w:val="normalchar"/>
          <w:sz w:val="26"/>
          <w:szCs w:val="26"/>
          <w:lang w:val="vi-VN"/>
        </w:rPr>
        <w:t xml:space="preserve">; </w:t>
      </w:r>
      <w:r w:rsidRPr="00972B76">
        <w:rPr>
          <w:rStyle w:val="normalchar"/>
          <w:spacing w:val="-2"/>
          <w:sz w:val="26"/>
          <w:szCs w:val="26"/>
          <w:lang w:val="vi-VN"/>
        </w:rPr>
        <w:t>chỉ đạo Thanh tra Chính phủ, các bộ, ngành</w:t>
      </w:r>
      <w:r w:rsidRPr="00972B76">
        <w:rPr>
          <w:rStyle w:val="normalchar"/>
          <w:iCs/>
          <w:spacing w:val="-2"/>
          <w:sz w:val="26"/>
          <w:szCs w:val="26"/>
          <w:lang w:val="vi-VN"/>
        </w:rPr>
        <w:t xml:space="preserve"> trả lời nghiêm túc các nội dung chất vấn của đại biểu Quốc hội, giải quyết kịp thời kiến nghị của cử tri do các cơ quan của Quốc hội chuyển đến.</w:t>
      </w:r>
    </w:p>
    <w:p w:rsidR="00617E3C" w:rsidRPr="00972B76" w:rsidRDefault="00617E3C" w:rsidP="00617E3C">
      <w:pPr>
        <w:widowControl w:val="0"/>
        <w:ind w:firstLine="720"/>
        <w:jc w:val="both"/>
        <w:rPr>
          <w:rStyle w:val="normalchar"/>
          <w:spacing w:val="-2"/>
          <w:sz w:val="26"/>
          <w:szCs w:val="26"/>
        </w:rPr>
      </w:pPr>
      <w:r w:rsidRPr="00972B76">
        <w:rPr>
          <w:rStyle w:val="normalchar"/>
          <w:spacing w:val="-2"/>
          <w:sz w:val="26"/>
          <w:szCs w:val="26"/>
          <w:lang w:val="vi-VN"/>
        </w:rPr>
        <w:t xml:space="preserve">b) </w:t>
      </w:r>
      <w:r w:rsidRPr="00972B76">
        <w:rPr>
          <w:rStyle w:val="normalchar"/>
          <w:spacing w:val="-2"/>
          <w:sz w:val="26"/>
          <w:szCs w:val="26"/>
        </w:rPr>
        <w:t>Thanh tra Chính phủ:</w:t>
      </w:r>
    </w:p>
    <w:p w:rsidR="00617E3C" w:rsidRPr="00972B76" w:rsidRDefault="00617E3C" w:rsidP="00617E3C">
      <w:pPr>
        <w:widowControl w:val="0"/>
        <w:ind w:firstLine="720"/>
        <w:jc w:val="both"/>
        <w:rPr>
          <w:spacing w:val="2"/>
          <w:sz w:val="26"/>
          <w:szCs w:val="26"/>
          <w:lang w:val="pt-BR"/>
        </w:rPr>
      </w:pPr>
      <w:r w:rsidRPr="00972B76">
        <w:rPr>
          <w:rStyle w:val="normalchar"/>
          <w:spacing w:val="-2"/>
          <w:sz w:val="26"/>
          <w:szCs w:val="26"/>
        </w:rPr>
        <w:t xml:space="preserve">- </w:t>
      </w:r>
      <w:r w:rsidRPr="00972B76">
        <w:rPr>
          <w:rStyle w:val="normalchar"/>
          <w:spacing w:val="-2"/>
          <w:sz w:val="26"/>
          <w:szCs w:val="26"/>
          <w:lang w:val="vi-VN"/>
        </w:rPr>
        <w:t>Thanh tra Chính phủ</w:t>
      </w:r>
      <w:r w:rsidRPr="00972B76">
        <w:rPr>
          <w:rStyle w:val="normalchar"/>
          <w:spacing w:val="-2"/>
          <w:sz w:val="26"/>
          <w:szCs w:val="26"/>
        </w:rPr>
        <w:t xml:space="preserve"> n</w:t>
      </w:r>
      <w:r w:rsidRPr="00972B76">
        <w:rPr>
          <w:rStyle w:val="normalchar"/>
          <w:spacing w:val="-2"/>
          <w:sz w:val="26"/>
          <w:szCs w:val="26"/>
          <w:lang w:val="vi-VN"/>
        </w:rPr>
        <w:t>ghiêm túc triển khai chỉ đạo của Chính phủ, Thủ tướng Chính phủ; phối hợp chặt chẽ với các bộ, ngành, địa phương để chủ động nắm bắt và xử lý các tình huống phức tạp phát sinh trong lĩnh vực KNTC</w:t>
      </w:r>
      <w:r w:rsidRPr="00972B76">
        <w:rPr>
          <w:rStyle w:val="FootnoteReference"/>
          <w:spacing w:val="-2"/>
          <w:sz w:val="26"/>
          <w:szCs w:val="26"/>
        </w:rPr>
        <w:footnoteReference w:id="19"/>
      </w:r>
      <w:r w:rsidRPr="00972B76">
        <w:rPr>
          <w:rStyle w:val="normalchar"/>
          <w:spacing w:val="-2"/>
          <w:sz w:val="26"/>
          <w:szCs w:val="26"/>
          <w:lang w:val="vi-VN"/>
        </w:rPr>
        <w:t>; xác định rõ nội dung và đề ra mục tiêu phấn đấu cụ thể về công tác giải quyết KNTC, đưa vào định hướng hàng năm để chỉ đạo các cấp, các ngành thực hiện</w:t>
      </w:r>
      <w:r w:rsidRPr="00972B76">
        <w:rPr>
          <w:rStyle w:val="normalchar"/>
          <w:spacing w:val="-2"/>
          <w:sz w:val="26"/>
          <w:szCs w:val="26"/>
        </w:rPr>
        <w:t>; t</w:t>
      </w:r>
      <w:r w:rsidRPr="00972B76">
        <w:rPr>
          <w:spacing w:val="2"/>
          <w:sz w:val="26"/>
          <w:szCs w:val="26"/>
          <w:lang w:val="pt-BR"/>
        </w:rPr>
        <w:t xml:space="preserve">ham mưu giúp Chính phủ xây dựng báo cáo và tổ chức Hội nghị </w:t>
      </w:r>
      <w:r w:rsidRPr="00972B76">
        <w:rPr>
          <w:spacing w:val="2"/>
          <w:sz w:val="26"/>
          <w:szCs w:val="26"/>
          <w:lang w:val="vi-VN"/>
        </w:rPr>
        <w:t>với 27 địa phương</w:t>
      </w:r>
      <w:r w:rsidRPr="00972B76">
        <w:rPr>
          <w:spacing w:val="2"/>
          <w:sz w:val="26"/>
          <w:szCs w:val="26"/>
          <w:lang w:val="pt-BR"/>
        </w:rPr>
        <w:t xml:space="preserve"> về công tác giải quyết các vụ việc KNTC phức tạp; đôn đốc, hướng dẫn các địa phương trên toàn quốc kiểm tra, rà soát lập danh sách vụ việc phức tạp</w:t>
      </w:r>
      <w:r w:rsidRPr="00972B76">
        <w:rPr>
          <w:rStyle w:val="FootnoteReference"/>
          <w:spacing w:val="2"/>
          <w:sz w:val="26"/>
          <w:szCs w:val="26"/>
          <w:lang w:val="pt-BR"/>
        </w:rPr>
        <w:footnoteReference w:id="20"/>
      </w:r>
      <w:r w:rsidRPr="00972B76">
        <w:rPr>
          <w:spacing w:val="2"/>
          <w:sz w:val="26"/>
          <w:szCs w:val="26"/>
          <w:lang w:val="pt-BR"/>
        </w:rPr>
        <w:t xml:space="preserve">, xây dựng Dự thảo Kế hoạch kiểm tra, rà soát giải quyết KNTC đông người, phức tạp, kéo dài (đã </w:t>
      </w:r>
      <w:r w:rsidRPr="00972B76">
        <w:rPr>
          <w:spacing w:val="2"/>
          <w:sz w:val="26"/>
          <w:szCs w:val="26"/>
          <w:lang w:val="vi-VN"/>
        </w:rPr>
        <w:t>trình Thủ tướng Chính phủ phê duyệt</w:t>
      </w:r>
      <w:r w:rsidRPr="00972B76">
        <w:rPr>
          <w:spacing w:val="2"/>
          <w:sz w:val="26"/>
          <w:szCs w:val="26"/>
        </w:rPr>
        <w:t>)</w:t>
      </w:r>
      <w:r w:rsidRPr="00972B76">
        <w:rPr>
          <w:spacing w:val="2"/>
          <w:sz w:val="26"/>
          <w:szCs w:val="26"/>
          <w:lang w:val="vi-VN"/>
        </w:rPr>
        <w:t>; tổ chức Hội nghị trao đổi kinh nghiệm tiếp công dân, giải quyết KNTC đông người liên quan tới các Dự án chuyển đổi mô hình chợ</w:t>
      </w:r>
      <w:r w:rsidRPr="00972B76">
        <w:rPr>
          <w:rStyle w:val="FootnoteReference"/>
          <w:spacing w:val="2"/>
          <w:sz w:val="26"/>
          <w:szCs w:val="26"/>
        </w:rPr>
        <w:footnoteReference w:id="21"/>
      </w:r>
      <w:r w:rsidRPr="00972B76">
        <w:rPr>
          <w:spacing w:val="2"/>
          <w:sz w:val="26"/>
          <w:szCs w:val="26"/>
          <w:lang w:val="pt-BR"/>
        </w:rPr>
        <w:t xml:space="preserve">. </w:t>
      </w:r>
    </w:p>
    <w:p w:rsidR="00617E3C" w:rsidRPr="00972B76" w:rsidRDefault="00617E3C" w:rsidP="00617E3C">
      <w:pPr>
        <w:pStyle w:val="BodyTextIndent2"/>
        <w:widowControl w:val="0"/>
        <w:tabs>
          <w:tab w:val="left" w:pos="709"/>
          <w:tab w:val="left" w:pos="10800"/>
        </w:tabs>
        <w:spacing w:after="0" w:line="240" w:lineRule="auto"/>
        <w:ind w:left="0" w:firstLine="720"/>
        <w:jc w:val="both"/>
        <w:rPr>
          <w:sz w:val="26"/>
          <w:szCs w:val="26"/>
        </w:rPr>
      </w:pPr>
      <w:r w:rsidRPr="00972B76">
        <w:rPr>
          <w:spacing w:val="-4"/>
          <w:sz w:val="26"/>
          <w:szCs w:val="26"/>
          <w:lang w:val="sv-SE"/>
        </w:rPr>
        <w:tab/>
        <w:t>- Điều phối</w:t>
      </w:r>
      <w:r w:rsidRPr="00972B76">
        <w:rPr>
          <w:spacing w:val="-4"/>
          <w:sz w:val="26"/>
          <w:szCs w:val="26"/>
        </w:rPr>
        <w:t xml:space="preserve"> hoạt động tiếp công dân của các cơ quan tham gia tiếp tại Trụ sở</w:t>
      </w:r>
      <w:r w:rsidRPr="00972B76">
        <w:rPr>
          <w:spacing w:val="-4"/>
          <w:sz w:val="26"/>
          <w:szCs w:val="26"/>
          <w:lang w:val="sv-SE"/>
        </w:rPr>
        <w:t xml:space="preserve"> Tiếp công dân Trung ương; </w:t>
      </w:r>
      <w:r w:rsidRPr="00972B76">
        <w:rPr>
          <w:sz w:val="26"/>
          <w:szCs w:val="26"/>
        </w:rPr>
        <w:t>triển khai kế hoạch tiếp công dân phục vụ</w:t>
      </w:r>
      <w:r w:rsidRPr="00972B76">
        <w:rPr>
          <w:sz w:val="26"/>
          <w:szCs w:val="26"/>
          <w:lang w:val="vi-VN"/>
        </w:rPr>
        <w:t xml:space="preserve"> các</w:t>
      </w:r>
      <w:r w:rsidRPr="00972B76">
        <w:rPr>
          <w:sz w:val="26"/>
          <w:szCs w:val="26"/>
        </w:rPr>
        <w:t xml:space="preserve"> </w:t>
      </w:r>
      <w:r w:rsidRPr="00972B76">
        <w:rPr>
          <w:sz w:val="26"/>
          <w:szCs w:val="26"/>
          <w:lang w:val="vi-VN"/>
        </w:rPr>
        <w:t>k</w:t>
      </w:r>
      <w:r w:rsidRPr="00972B76">
        <w:rPr>
          <w:sz w:val="26"/>
          <w:szCs w:val="26"/>
        </w:rPr>
        <w:t xml:space="preserve">ỳ họp </w:t>
      </w:r>
      <w:r w:rsidRPr="00972B76">
        <w:rPr>
          <w:sz w:val="26"/>
          <w:szCs w:val="26"/>
          <w:lang w:val="vi-VN"/>
        </w:rPr>
        <w:t>của Trung ương Đảng và</w:t>
      </w:r>
      <w:r w:rsidRPr="00972B76">
        <w:rPr>
          <w:sz w:val="26"/>
          <w:szCs w:val="26"/>
        </w:rPr>
        <w:t xml:space="preserve"> Quốc hội.</w:t>
      </w:r>
      <w:r w:rsidRPr="00972B76">
        <w:rPr>
          <w:spacing w:val="-4"/>
          <w:sz w:val="26"/>
          <w:szCs w:val="26"/>
          <w:lang w:val="sv-SE"/>
        </w:rPr>
        <w:t xml:space="preserve"> </w:t>
      </w:r>
      <w:r w:rsidRPr="00972B76">
        <w:rPr>
          <w:spacing w:val="2"/>
          <w:sz w:val="26"/>
          <w:szCs w:val="26"/>
          <w:lang w:val="sv-SE"/>
        </w:rPr>
        <w:t xml:space="preserve">Phối hợp với Văn phòng Chính phủ và các cơ quan có liên quan tiếp công dân về nội dung một số vụ việc KNTC điển hình và tham dự </w:t>
      </w:r>
      <w:r w:rsidRPr="00972B76">
        <w:rPr>
          <w:sz w:val="26"/>
          <w:szCs w:val="26"/>
        </w:rPr>
        <w:t>đối thoại trực tiếp tại nhiều địa phương</w:t>
      </w:r>
      <w:r w:rsidRPr="00972B76">
        <w:rPr>
          <w:rStyle w:val="FootnoteReference"/>
          <w:spacing w:val="2"/>
          <w:sz w:val="26"/>
          <w:szCs w:val="26"/>
          <w:lang w:val="pt-BR"/>
        </w:rPr>
        <w:footnoteReference w:id="22"/>
      </w:r>
      <w:r w:rsidRPr="00972B76">
        <w:rPr>
          <w:sz w:val="26"/>
          <w:szCs w:val="26"/>
        </w:rPr>
        <w:t>.</w:t>
      </w:r>
      <w:r w:rsidRPr="00972B76">
        <w:rPr>
          <w:sz w:val="26"/>
          <w:szCs w:val="26"/>
          <w:lang w:val="sv-SE"/>
        </w:rPr>
        <w:t xml:space="preserve"> </w:t>
      </w:r>
      <w:r w:rsidRPr="00972B76">
        <w:rPr>
          <w:sz w:val="26"/>
          <w:szCs w:val="26"/>
        </w:rPr>
        <w:t xml:space="preserve">Phối hợp Văn phòng Chính phủ, Ban Dân nguyện - Ủy ban thường vụ Quốc hội, Ủy ban Trung ương Mặt trận Tổ quốc Việt Nam, tham gia tiếp công dân </w:t>
      </w:r>
      <w:r w:rsidRPr="00972B76">
        <w:rPr>
          <w:sz w:val="26"/>
          <w:szCs w:val="26"/>
          <w:lang w:val="sv-SE"/>
        </w:rPr>
        <w:t xml:space="preserve">ở một số địa </w:t>
      </w:r>
      <w:r w:rsidRPr="00972B76">
        <w:rPr>
          <w:sz w:val="26"/>
          <w:szCs w:val="26"/>
          <w:lang w:val="sv-SE"/>
        </w:rPr>
        <w:lastRenderedPageBreak/>
        <w:t xml:space="preserve">phương có công dân khiếu kiện </w:t>
      </w:r>
      <w:r w:rsidRPr="00972B76">
        <w:rPr>
          <w:sz w:val="26"/>
          <w:szCs w:val="26"/>
        </w:rPr>
        <w:t xml:space="preserve">thường xuyên có mặt </w:t>
      </w:r>
      <w:r w:rsidRPr="00972B76">
        <w:rPr>
          <w:sz w:val="26"/>
          <w:szCs w:val="26"/>
          <w:lang w:val="sv-SE"/>
        </w:rPr>
        <w:t>tại</w:t>
      </w:r>
      <w:r w:rsidRPr="00972B76">
        <w:rPr>
          <w:sz w:val="26"/>
          <w:szCs w:val="26"/>
        </w:rPr>
        <w:t xml:space="preserve"> Hà Nội</w:t>
      </w:r>
      <w:r w:rsidRPr="00972B76">
        <w:rPr>
          <w:rStyle w:val="FootnoteReference"/>
          <w:sz w:val="26"/>
          <w:szCs w:val="26"/>
        </w:rPr>
        <w:footnoteReference w:id="23"/>
      </w:r>
      <w:r w:rsidRPr="00972B76">
        <w:rPr>
          <w:sz w:val="26"/>
          <w:szCs w:val="26"/>
          <w:lang w:val="sv-SE"/>
        </w:rPr>
        <w:t>. Phối hợp với Trung ương Mặt trận Tổ quốc Việt Nam và các đơn vị có liên quan chuẩn bị tổng kết 5 năm thực hiện Chương trình giám sát và nâng cao hiệu quả giải quyết KNTC ở cơ sở</w:t>
      </w:r>
      <w:r w:rsidRPr="00972B76">
        <w:rPr>
          <w:rStyle w:val="FootnoteReference"/>
          <w:sz w:val="26"/>
          <w:szCs w:val="26"/>
          <w:lang w:val="sv-SE"/>
        </w:rPr>
        <w:footnoteReference w:id="24"/>
      </w:r>
      <w:r w:rsidRPr="00972B76">
        <w:rPr>
          <w:sz w:val="26"/>
          <w:szCs w:val="26"/>
          <w:lang w:val="sv-SE"/>
        </w:rPr>
        <w:t>.</w:t>
      </w:r>
    </w:p>
    <w:p w:rsidR="00617E3C" w:rsidRPr="00972B76" w:rsidRDefault="00617E3C" w:rsidP="00617E3C">
      <w:pPr>
        <w:widowControl w:val="0"/>
        <w:tabs>
          <w:tab w:val="left" w:pos="10800"/>
        </w:tabs>
        <w:ind w:firstLine="720"/>
        <w:jc w:val="both"/>
        <w:rPr>
          <w:rStyle w:val="normalchar"/>
          <w:b/>
          <w:spacing w:val="-2"/>
          <w:sz w:val="26"/>
          <w:szCs w:val="26"/>
          <w:lang w:val="sv-SE"/>
        </w:rPr>
      </w:pPr>
      <w:r w:rsidRPr="00972B76">
        <w:rPr>
          <w:spacing w:val="2"/>
          <w:sz w:val="26"/>
          <w:szCs w:val="26"/>
          <w:lang w:val="sv-SE"/>
        </w:rPr>
        <w:t>- Kiểm tra nắm tình hình việc thực hiện tiếp công dân, xử lý đơn thư, giải quyết KNTC và phòng chống tham nhũng</w:t>
      </w:r>
      <w:r w:rsidRPr="00972B76">
        <w:rPr>
          <w:sz w:val="26"/>
          <w:szCs w:val="26"/>
          <w:lang w:val="sv-SE"/>
        </w:rPr>
        <w:t xml:space="preserve"> và </w:t>
      </w:r>
      <w:r w:rsidRPr="00972B76">
        <w:rPr>
          <w:spacing w:val="2"/>
          <w:sz w:val="26"/>
          <w:szCs w:val="26"/>
          <w:lang w:val="sv-SE"/>
        </w:rPr>
        <w:t>kiểm tra công tác này tại một số tỉnh, thành phố</w:t>
      </w:r>
      <w:r w:rsidRPr="00972B76">
        <w:rPr>
          <w:spacing w:val="2"/>
          <w:sz w:val="26"/>
          <w:szCs w:val="26"/>
          <w:vertAlign w:val="superscript"/>
        </w:rPr>
        <w:footnoteReference w:id="25"/>
      </w:r>
      <w:r w:rsidRPr="00972B76">
        <w:rPr>
          <w:spacing w:val="2"/>
          <w:sz w:val="26"/>
          <w:szCs w:val="26"/>
          <w:lang w:val="sv-SE"/>
        </w:rPr>
        <w:t xml:space="preserve">. </w:t>
      </w:r>
      <w:r w:rsidRPr="00972B76">
        <w:rPr>
          <w:rStyle w:val="normalchar"/>
          <w:spacing w:val="-2"/>
          <w:sz w:val="26"/>
          <w:szCs w:val="26"/>
          <w:lang w:val="sv-SE"/>
        </w:rPr>
        <w:t>Ban hành, triển khai nhiều kế hoạch về công tác tiếp công dân, giải quyết khiếu nại tố cáo</w:t>
      </w:r>
      <w:r w:rsidRPr="00972B76">
        <w:rPr>
          <w:rStyle w:val="FootnoteReference"/>
          <w:spacing w:val="-2"/>
          <w:sz w:val="26"/>
          <w:szCs w:val="26"/>
        </w:rPr>
        <w:footnoteReference w:id="26"/>
      </w:r>
      <w:r w:rsidRPr="00972B76">
        <w:rPr>
          <w:rStyle w:val="normalchar"/>
          <w:spacing w:val="-2"/>
          <w:sz w:val="26"/>
          <w:szCs w:val="26"/>
          <w:lang w:val="sv-SE"/>
        </w:rPr>
        <w:t>, nhất là KNTC liên quan đến các lĩnh vực có nhiều nổi cộm hiện nay</w:t>
      </w:r>
      <w:r w:rsidRPr="00972B76">
        <w:rPr>
          <w:rStyle w:val="FootnoteReference"/>
          <w:spacing w:val="-2"/>
          <w:sz w:val="26"/>
          <w:szCs w:val="26"/>
          <w:lang w:val="sv-SE"/>
        </w:rPr>
        <w:footnoteReference w:id="27"/>
      </w:r>
      <w:r w:rsidRPr="00972B76">
        <w:rPr>
          <w:rStyle w:val="normalchar"/>
          <w:spacing w:val="-2"/>
          <w:sz w:val="26"/>
          <w:szCs w:val="26"/>
          <w:lang w:val="sv-SE"/>
        </w:rPr>
        <w:t>; chỉ đạo, đôn đốc, hướng dẫn các bộ, ngành, địa phương triển khai thực hiện chỉ đạo của Thủ tướng Chính phủ về công tác tiếp công dân, giải quyết KNTC</w:t>
      </w:r>
      <w:r w:rsidRPr="00972B76">
        <w:rPr>
          <w:rStyle w:val="FootnoteReference"/>
          <w:spacing w:val="-2"/>
          <w:sz w:val="26"/>
          <w:szCs w:val="26"/>
        </w:rPr>
        <w:footnoteReference w:id="28"/>
      </w:r>
      <w:r w:rsidRPr="00972B76">
        <w:rPr>
          <w:rStyle w:val="normalchar"/>
          <w:spacing w:val="-2"/>
          <w:sz w:val="26"/>
          <w:szCs w:val="26"/>
          <w:lang w:val="sv-SE"/>
        </w:rPr>
        <w:t>.</w:t>
      </w:r>
      <w:r w:rsidRPr="00972B76">
        <w:rPr>
          <w:rStyle w:val="normalchar"/>
          <w:b/>
          <w:spacing w:val="-2"/>
          <w:sz w:val="26"/>
          <w:szCs w:val="26"/>
          <w:lang w:val="sv-SE"/>
        </w:rPr>
        <w:t xml:space="preserve"> </w:t>
      </w:r>
    </w:p>
    <w:p w:rsidR="00617E3C" w:rsidRPr="00972B76" w:rsidRDefault="00617E3C" w:rsidP="00617E3C">
      <w:pPr>
        <w:widowControl w:val="0"/>
        <w:tabs>
          <w:tab w:val="left" w:pos="10800"/>
        </w:tabs>
        <w:ind w:firstLine="720"/>
        <w:jc w:val="both"/>
        <w:rPr>
          <w:spacing w:val="2"/>
          <w:sz w:val="26"/>
          <w:szCs w:val="26"/>
          <w:lang w:val="sv-SE"/>
        </w:rPr>
      </w:pPr>
      <w:r w:rsidRPr="00972B76">
        <w:rPr>
          <w:sz w:val="26"/>
          <w:szCs w:val="26"/>
          <w:lang w:val="sv-SE"/>
        </w:rPr>
        <w:t xml:space="preserve">- Tích cực phối hợp với Bộ Tư pháp và Tòa án nhân dân tối cao và các cơ quan có liên quan để </w:t>
      </w:r>
      <w:r w:rsidRPr="00972B76">
        <w:rPr>
          <w:rFonts w:eastAsia="Calibri"/>
          <w:sz w:val="26"/>
          <w:szCs w:val="26"/>
          <w:lang w:val="sv-SE"/>
        </w:rPr>
        <w:t>khuyến khích công dân khởi kiện ra tòa hành chính</w:t>
      </w:r>
      <w:r w:rsidRPr="00972B76">
        <w:rPr>
          <w:sz w:val="26"/>
          <w:szCs w:val="26"/>
          <w:lang w:val="sv-SE"/>
        </w:rPr>
        <w:t>. Thanh tra Chính phủ đang nghiên cứu phương án hướng dẫn các cơ quan, đơn vị và ban tiếp công dân rà soát các vụ việc, xem xét, hướng dẫn công dân khởi kiện vụ án hành chính nếu việc giải quyết theo con đường hành chính khó thực hiện hoặc các vụ việc mà cơ quan hành chính nhà nước đã giải quyết hết thẩm quyền nhưng người khiếu nại vẫn không đồng ý.</w:t>
      </w:r>
    </w:p>
    <w:p w:rsidR="00617E3C" w:rsidRPr="00972B76" w:rsidRDefault="00617E3C" w:rsidP="00617E3C">
      <w:pPr>
        <w:widowControl w:val="0"/>
        <w:tabs>
          <w:tab w:val="left" w:pos="10800"/>
        </w:tabs>
        <w:ind w:firstLine="720"/>
        <w:jc w:val="both"/>
        <w:rPr>
          <w:rStyle w:val="normalchar"/>
          <w:spacing w:val="-2"/>
          <w:sz w:val="26"/>
          <w:szCs w:val="26"/>
          <w:lang w:val="sv-SE"/>
        </w:rPr>
      </w:pPr>
      <w:r w:rsidRPr="00972B76">
        <w:rPr>
          <w:spacing w:val="2"/>
          <w:sz w:val="26"/>
          <w:szCs w:val="26"/>
          <w:lang w:val="sv-SE"/>
        </w:rPr>
        <w:t>- Tiếp tục triển khai Hệ thống Cơ sở dữ liệu Quốc gia về KNTC tới các bộ, ngành, địa phương, đồng thời tiếp tục tiếp thu, hoàn thiện phần mềm</w:t>
      </w:r>
      <w:r w:rsidRPr="00972B76">
        <w:rPr>
          <w:rStyle w:val="FootnoteReference"/>
          <w:spacing w:val="2"/>
          <w:sz w:val="26"/>
          <w:szCs w:val="26"/>
          <w:lang w:val="sv-SE"/>
        </w:rPr>
        <w:footnoteReference w:id="29"/>
      </w:r>
      <w:r w:rsidRPr="00972B76">
        <w:rPr>
          <w:rStyle w:val="normalchar"/>
          <w:spacing w:val="-2"/>
          <w:sz w:val="26"/>
          <w:szCs w:val="26"/>
          <w:lang w:val="sv-SE"/>
        </w:rPr>
        <w:t>; tăng cường tập huấn nghiệp vụ công tác tiếp công dân</w:t>
      </w:r>
      <w:r w:rsidRPr="00972B76">
        <w:rPr>
          <w:rStyle w:val="FootnoteReference"/>
          <w:spacing w:val="-2"/>
          <w:sz w:val="26"/>
          <w:szCs w:val="26"/>
        </w:rPr>
        <w:footnoteReference w:id="30"/>
      </w:r>
      <w:r w:rsidRPr="00972B76">
        <w:rPr>
          <w:rStyle w:val="normalchar"/>
          <w:spacing w:val="-2"/>
          <w:sz w:val="26"/>
          <w:szCs w:val="26"/>
          <w:lang w:val="sv-SE"/>
        </w:rPr>
        <w:t>; đẩy mạnh công tác phổ biến, giáo dục pháp luật về KNTC theo Đề án 1-1133/QĐ-TTg của Thủ tướng Chính phủ</w:t>
      </w:r>
      <w:r w:rsidRPr="00972B76">
        <w:rPr>
          <w:rStyle w:val="FootnoteReference"/>
          <w:spacing w:val="-2"/>
          <w:sz w:val="26"/>
          <w:szCs w:val="26"/>
        </w:rPr>
        <w:footnoteReference w:id="31"/>
      </w:r>
      <w:r w:rsidRPr="00972B76">
        <w:rPr>
          <w:rStyle w:val="normalchar"/>
          <w:spacing w:val="-2"/>
          <w:sz w:val="26"/>
          <w:szCs w:val="26"/>
          <w:lang w:val="sv-SE"/>
        </w:rPr>
        <w:t>. Công tác nghiên cứu khoa học phục vụ có hiệu quả hơn trong việc xây dựng văn bản quy phạm pháp luật về tiếp công dân, giải quyết KNTC</w:t>
      </w:r>
      <w:r w:rsidRPr="00972B76">
        <w:rPr>
          <w:rStyle w:val="FootnoteReference"/>
          <w:sz w:val="26"/>
          <w:szCs w:val="26"/>
        </w:rPr>
        <w:footnoteReference w:id="32"/>
      </w:r>
      <w:r w:rsidRPr="00972B76">
        <w:rPr>
          <w:rStyle w:val="normalchar"/>
          <w:spacing w:val="-2"/>
          <w:sz w:val="26"/>
          <w:szCs w:val="26"/>
          <w:lang w:val="sv-SE"/>
        </w:rPr>
        <w:t>.</w:t>
      </w:r>
    </w:p>
    <w:p w:rsidR="00617E3C" w:rsidRPr="00972B76" w:rsidRDefault="00617E3C" w:rsidP="00617E3C">
      <w:pPr>
        <w:widowControl w:val="0"/>
        <w:ind w:firstLine="720"/>
        <w:jc w:val="both"/>
        <w:rPr>
          <w:sz w:val="26"/>
          <w:szCs w:val="26"/>
          <w:lang w:val="vi-VN"/>
        </w:rPr>
      </w:pPr>
      <w:r w:rsidRPr="00972B76">
        <w:rPr>
          <w:rStyle w:val="normalchar"/>
          <w:spacing w:val="-2"/>
          <w:sz w:val="26"/>
          <w:szCs w:val="26"/>
          <w:lang w:val="sv-SE"/>
        </w:rPr>
        <w:t xml:space="preserve">- </w:t>
      </w:r>
      <w:r w:rsidRPr="00972B76">
        <w:rPr>
          <w:sz w:val="26"/>
          <w:szCs w:val="26"/>
          <w:lang w:val="sv-SE"/>
        </w:rPr>
        <w:t xml:space="preserve">Để tăng cường hiệu quả của công tác tuyên truyền, phổ biến pháp luật về tiếp công dân, giải quyết KNTC, thời gian qua Thanh tra Chính phủ đã lồng ghép nội dung tuyên </w:t>
      </w:r>
      <w:r w:rsidRPr="00972B76">
        <w:rPr>
          <w:sz w:val="26"/>
          <w:szCs w:val="26"/>
          <w:lang w:val="sv-SE"/>
        </w:rPr>
        <w:lastRenderedPageBreak/>
        <w:t>truyền, phổ biến pháp luật với công tác tiếp công dân tại các ban tiếp công dân; chỉ đạo, hướng dẫn hệ thống các cơ quan thực hiện chức năng thanh tra lồng ghép nội dung này trong công tác tiếp công dân, giải quyết KNTC. Bên cạnh đó, đẩy mạnh công tác kiểm tra thi hành pháp luật trong các lĩnh vực quản lý nhà nước, kịp thời đánh giá về hiệu quả tuyên truyền, phổ biến pháp luật để đưa ra các giải pháp cụ thể.</w:t>
      </w:r>
    </w:p>
    <w:p w:rsidR="00617E3C" w:rsidRPr="00972B76" w:rsidRDefault="00617E3C" w:rsidP="00617E3C">
      <w:pPr>
        <w:widowControl w:val="0"/>
        <w:ind w:firstLine="720"/>
        <w:jc w:val="both"/>
        <w:rPr>
          <w:rStyle w:val="normalchar"/>
          <w:iCs/>
          <w:sz w:val="26"/>
          <w:szCs w:val="26"/>
          <w:lang w:val="sv-SE"/>
        </w:rPr>
      </w:pPr>
      <w:r w:rsidRPr="00972B76">
        <w:rPr>
          <w:rStyle w:val="normalchar"/>
          <w:sz w:val="26"/>
          <w:szCs w:val="26"/>
          <w:lang w:val="sv-SE"/>
        </w:rPr>
        <w:t xml:space="preserve">Xem xét, xử lý, giải quyết </w:t>
      </w:r>
      <w:r w:rsidRPr="00972B76">
        <w:rPr>
          <w:rStyle w:val="normalchar"/>
          <w:sz w:val="26"/>
          <w:szCs w:val="26"/>
          <w:lang w:val="vi-VN"/>
        </w:rPr>
        <w:t>39</w:t>
      </w:r>
      <w:r w:rsidRPr="00972B76">
        <w:rPr>
          <w:rStyle w:val="normalchar"/>
          <w:sz w:val="26"/>
          <w:szCs w:val="26"/>
          <w:lang w:val="sv-SE"/>
        </w:rPr>
        <w:t>/</w:t>
      </w:r>
      <w:r w:rsidRPr="00972B76">
        <w:rPr>
          <w:rStyle w:val="normalchar"/>
          <w:sz w:val="26"/>
          <w:szCs w:val="26"/>
          <w:lang w:val="vi-VN"/>
        </w:rPr>
        <w:t>40 nội dung,</w:t>
      </w:r>
      <w:r w:rsidRPr="00972B76">
        <w:rPr>
          <w:rStyle w:val="normalchar"/>
          <w:sz w:val="26"/>
          <w:szCs w:val="26"/>
          <w:lang w:val="sv-SE"/>
        </w:rPr>
        <w:t xml:space="preserve"> vụ việc </w:t>
      </w:r>
      <w:r w:rsidRPr="00972B76">
        <w:rPr>
          <w:rStyle w:val="normalchar"/>
          <w:iCs/>
          <w:spacing w:val="-2"/>
          <w:sz w:val="26"/>
          <w:szCs w:val="26"/>
          <w:lang w:val="sv-SE"/>
        </w:rPr>
        <w:t xml:space="preserve">do đại biểu Quốc hội, Đoàn đại biểu Quốc hội và các cơ quan của Quốc hội chuyển đến. </w:t>
      </w:r>
    </w:p>
    <w:p w:rsidR="00617E3C" w:rsidRPr="00972B76" w:rsidRDefault="00617E3C" w:rsidP="00617E3C">
      <w:pPr>
        <w:widowControl w:val="0"/>
        <w:ind w:firstLine="720"/>
        <w:jc w:val="both"/>
        <w:rPr>
          <w:sz w:val="26"/>
          <w:szCs w:val="26"/>
          <w:lang w:val="vi-VN"/>
        </w:rPr>
      </w:pPr>
      <w:r w:rsidRPr="00972B76">
        <w:rPr>
          <w:sz w:val="26"/>
          <w:szCs w:val="26"/>
          <w:lang w:val="sv-SE"/>
        </w:rPr>
        <w:t>c) Các bộ, ngành, địa phương</w:t>
      </w:r>
    </w:p>
    <w:p w:rsidR="00617E3C" w:rsidRPr="00972B76" w:rsidRDefault="00617E3C" w:rsidP="00617E3C">
      <w:pPr>
        <w:widowControl w:val="0"/>
        <w:ind w:firstLine="720"/>
        <w:jc w:val="both"/>
        <w:rPr>
          <w:sz w:val="26"/>
          <w:szCs w:val="26"/>
          <w:lang w:val="sv-SE"/>
        </w:rPr>
      </w:pPr>
      <w:r w:rsidRPr="00972B76">
        <w:rPr>
          <w:rStyle w:val="normalchar"/>
          <w:sz w:val="26"/>
          <w:szCs w:val="26"/>
          <w:lang w:val="sv-SE"/>
        </w:rPr>
        <w:t>- Chủ động, tích cực, nghiêm túc triển khai các quy định của pháp luật về tiếp công dân, giải quyết KNTC; ban hành nhiều văn bản chỉ đạo và tổ chức thực hiện</w:t>
      </w:r>
      <w:r w:rsidRPr="00972B76">
        <w:rPr>
          <w:rStyle w:val="FootnoteReference"/>
          <w:sz w:val="26"/>
          <w:szCs w:val="26"/>
        </w:rPr>
        <w:footnoteReference w:id="33"/>
      </w:r>
      <w:r w:rsidRPr="00972B76">
        <w:rPr>
          <w:rStyle w:val="normalchar"/>
          <w:sz w:val="26"/>
          <w:szCs w:val="26"/>
          <w:lang w:val="vi-VN"/>
        </w:rPr>
        <w:t>;</w:t>
      </w:r>
      <w:r w:rsidRPr="00972B76">
        <w:rPr>
          <w:rStyle w:val="normalchar"/>
          <w:sz w:val="26"/>
          <w:szCs w:val="26"/>
          <w:lang w:val="sv-SE"/>
        </w:rPr>
        <w:t xml:space="preserve"> tập trung rà soát, giải quyết các vụ việc KNTC phức tạp, tồn đọng. Tăng cường công tác</w:t>
      </w:r>
      <w:r w:rsidRPr="00972B76">
        <w:rPr>
          <w:sz w:val="26"/>
          <w:szCs w:val="26"/>
          <w:lang w:val="sv-SE"/>
        </w:rPr>
        <w:t xml:space="preserve"> tuyên truyền, phổ biến, giáo dục pháp luật về KNTC</w:t>
      </w:r>
      <w:r w:rsidRPr="00972B76">
        <w:rPr>
          <w:rStyle w:val="FootnoteReference"/>
          <w:sz w:val="26"/>
          <w:szCs w:val="26"/>
        </w:rPr>
        <w:footnoteReference w:id="34"/>
      </w:r>
      <w:r w:rsidRPr="00972B76">
        <w:rPr>
          <w:sz w:val="26"/>
          <w:szCs w:val="26"/>
          <w:lang w:val="sv-SE"/>
        </w:rPr>
        <w:t>.</w:t>
      </w:r>
    </w:p>
    <w:p w:rsidR="00617E3C" w:rsidRPr="00972B76" w:rsidRDefault="00617E3C" w:rsidP="00617E3C">
      <w:pPr>
        <w:widowControl w:val="0"/>
        <w:ind w:firstLine="720"/>
        <w:jc w:val="both"/>
        <w:rPr>
          <w:sz w:val="26"/>
          <w:szCs w:val="26"/>
          <w:lang w:val="vi-VN"/>
        </w:rPr>
      </w:pPr>
      <w:r w:rsidRPr="00972B76">
        <w:rPr>
          <w:sz w:val="26"/>
          <w:szCs w:val="26"/>
          <w:lang w:val="sv-SE"/>
        </w:rPr>
        <w:t xml:space="preserve">- </w:t>
      </w:r>
      <w:r w:rsidRPr="00972B76">
        <w:rPr>
          <w:sz w:val="26"/>
          <w:szCs w:val="26"/>
          <w:lang w:val="vi-VN"/>
        </w:rPr>
        <w:t>Nhiều</w:t>
      </w:r>
      <w:r w:rsidRPr="00972B76">
        <w:rPr>
          <w:sz w:val="26"/>
          <w:szCs w:val="26"/>
          <w:lang w:val="sv-SE"/>
        </w:rPr>
        <w:t xml:space="preserve"> bộ ngành, địa phương đã ban hành chỉ thị, chương trình hành động, kế hoạch về công tác tiếp công dân, giải quyết KNTC nhằm cụ thể hóa các chỉ thị, nghị quyết, kế hoạch của cấp trên</w:t>
      </w:r>
      <w:r w:rsidRPr="00972B76">
        <w:rPr>
          <w:sz w:val="26"/>
          <w:szCs w:val="26"/>
          <w:lang w:val="vi-VN"/>
        </w:rPr>
        <w:t xml:space="preserve">. </w:t>
      </w:r>
    </w:p>
    <w:p w:rsidR="00617E3C" w:rsidRPr="00972B76" w:rsidRDefault="00617E3C" w:rsidP="00617E3C">
      <w:pPr>
        <w:widowControl w:val="0"/>
        <w:ind w:firstLine="720"/>
        <w:jc w:val="both"/>
        <w:rPr>
          <w:rStyle w:val="normalchar"/>
          <w:iCs/>
          <w:spacing w:val="-2"/>
          <w:sz w:val="26"/>
          <w:szCs w:val="26"/>
          <w:lang w:val="sv-SE"/>
        </w:rPr>
      </w:pPr>
      <w:r w:rsidRPr="00972B76">
        <w:rPr>
          <w:rStyle w:val="normalchar"/>
          <w:sz w:val="26"/>
          <w:szCs w:val="26"/>
          <w:lang w:val="sv-SE"/>
        </w:rPr>
        <w:t xml:space="preserve">- </w:t>
      </w:r>
      <w:r w:rsidRPr="00972B76">
        <w:rPr>
          <w:rStyle w:val="normalchar"/>
          <w:iCs/>
          <w:sz w:val="26"/>
          <w:szCs w:val="26"/>
          <w:lang w:val="sv-SE"/>
        </w:rPr>
        <w:t xml:space="preserve">Việc giải quyết đơn thư </w:t>
      </w:r>
      <w:r w:rsidRPr="00972B76">
        <w:rPr>
          <w:rStyle w:val="normalchar"/>
          <w:iCs/>
          <w:spacing w:val="-2"/>
          <w:sz w:val="26"/>
          <w:szCs w:val="26"/>
          <w:lang w:val="sv-SE"/>
        </w:rPr>
        <w:t>KNTC, kiến nghị, phản ánh do đại biểu Quốc hội, Đoàn đại biểu Quốc hội và các cơ quan của Quốc hội chuyển đến đã được Chủ tịch Ủy ban nhân dân các cấp quan tâm chỉ đạo giải quyết, đạt được kết quả nhất định.</w:t>
      </w:r>
      <w:r w:rsidRPr="00972B76">
        <w:rPr>
          <w:rStyle w:val="normalchar"/>
          <w:iCs/>
          <w:sz w:val="26"/>
          <w:szCs w:val="26"/>
          <w:lang w:val="sv-SE"/>
        </w:rPr>
        <w:t xml:space="preserve"> </w:t>
      </w:r>
      <w:r w:rsidRPr="00972B76">
        <w:rPr>
          <w:rStyle w:val="normalchar"/>
          <w:sz w:val="26"/>
          <w:szCs w:val="26"/>
          <w:lang w:val="sv-SE"/>
        </w:rPr>
        <w:t xml:space="preserve">Xem xét, xử lý, giải quyết </w:t>
      </w:r>
      <w:r w:rsidRPr="00972B76">
        <w:rPr>
          <w:rStyle w:val="normalchar"/>
          <w:sz w:val="26"/>
          <w:szCs w:val="26"/>
          <w:lang w:val="vi-VN"/>
        </w:rPr>
        <w:t>907</w:t>
      </w:r>
      <w:r w:rsidRPr="00972B76">
        <w:rPr>
          <w:rStyle w:val="normalchar"/>
          <w:sz w:val="26"/>
          <w:szCs w:val="26"/>
          <w:lang w:val="sv-SE"/>
        </w:rPr>
        <w:t>/</w:t>
      </w:r>
      <w:r w:rsidRPr="00972B76">
        <w:rPr>
          <w:rStyle w:val="normalchar"/>
          <w:sz w:val="26"/>
          <w:szCs w:val="26"/>
          <w:lang w:val="vi-VN"/>
        </w:rPr>
        <w:t>1.017</w:t>
      </w:r>
      <w:r w:rsidRPr="00972B76">
        <w:rPr>
          <w:rStyle w:val="normalchar"/>
          <w:sz w:val="26"/>
          <w:szCs w:val="26"/>
          <w:lang w:val="sv-SE"/>
        </w:rPr>
        <w:t xml:space="preserve"> </w:t>
      </w:r>
      <w:r w:rsidRPr="00972B76">
        <w:rPr>
          <w:rStyle w:val="normalchar"/>
          <w:sz w:val="26"/>
          <w:szCs w:val="26"/>
          <w:lang w:val="vi-VN"/>
        </w:rPr>
        <w:t xml:space="preserve">(89,2%) </w:t>
      </w:r>
      <w:r w:rsidRPr="00972B76">
        <w:rPr>
          <w:rStyle w:val="normalchar"/>
          <w:sz w:val="26"/>
          <w:szCs w:val="26"/>
          <w:lang w:val="sv-SE"/>
        </w:rPr>
        <w:t xml:space="preserve">vụ việc </w:t>
      </w:r>
      <w:r w:rsidRPr="00972B76">
        <w:rPr>
          <w:rStyle w:val="normalchar"/>
          <w:iCs/>
          <w:spacing w:val="-2"/>
          <w:sz w:val="26"/>
          <w:szCs w:val="26"/>
          <w:lang w:val="sv-SE"/>
        </w:rPr>
        <w:t>KNTC, kiến nghị, phản ánh do đại biểu Quốc hội, Đoàn đại biểu Quốc hội và các cơ quan của Quốc hội chuyển đến</w:t>
      </w:r>
      <w:r w:rsidRPr="00972B76">
        <w:rPr>
          <w:rStyle w:val="FootnoteReference"/>
          <w:iCs/>
          <w:spacing w:val="-2"/>
          <w:sz w:val="26"/>
          <w:szCs w:val="26"/>
          <w:lang w:val="sv-SE"/>
        </w:rPr>
        <w:footnoteReference w:id="35"/>
      </w:r>
      <w:r w:rsidRPr="00972B76">
        <w:rPr>
          <w:rStyle w:val="normalchar"/>
          <w:iCs/>
          <w:spacing w:val="-2"/>
          <w:sz w:val="26"/>
          <w:szCs w:val="26"/>
          <w:lang w:val="sv-SE"/>
        </w:rPr>
        <w:t>.</w:t>
      </w:r>
    </w:p>
    <w:p w:rsidR="00617E3C" w:rsidRPr="00972B76" w:rsidRDefault="00617E3C" w:rsidP="00617E3C">
      <w:pPr>
        <w:ind w:firstLine="720"/>
        <w:jc w:val="both"/>
        <w:rPr>
          <w:i/>
          <w:sz w:val="26"/>
          <w:szCs w:val="26"/>
        </w:rPr>
      </w:pPr>
      <w:r w:rsidRPr="00972B76">
        <w:rPr>
          <w:b/>
          <w:i/>
          <w:sz w:val="26"/>
          <w:szCs w:val="26"/>
        </w:rPr>
        <w:t xml:space="preserve">. Cử tri tỉnh </w:t>
      </w:r>
      <w:r w:rsidRPr="00972B76">
        <w:rPr>
          <w:b/>
          <w:i/>
          <w:iCs/>
          <w:sz w:val="26"/>
          <w:szCs w:val="26"/>
        </w:rPr>
        <w:t>Bình Phước</w:t>
      </w:r>
      <w:r w:rsidRPr="00972B76">
        <w:rPr>
          <w:b/>
          <w:i/>
          <w:sz w:val="26"/>
          <w:szCs w:val="26"/>
        </w:rPr>
        <w:t xml:space="preserve"> kiến nghị: </w:t>
      </w:r>
      <w:r w:rsidRPr="00972B76">
        <w:rPr>
          <w:i/>
          <w:sz w:val="26"/>
          <w:szCs w:val="26"/>
        </w:rPr>
        <w:t>Thời gian qua, Đảng và nhà nước ta đã có nhiều cố gắng và nổ lực trong công tác phòng, chống tham nhũng và đã đạt được một số kết quả nhất định đáng ghi nhận. Tuy nhiên tình trạng tham nhũng vẫn còn tồn tại với những vụ án khi phát hiện có số tiền tham nhũng rất lớn đã gây bức xúc và lo lắng trong nhân dân. Cử tri cho rằng nguyên nhân chính của tình trạng tham nhũng là do công tác quản lý của Chính phủ chưa nghiêm, công tác quản lý cán bộ chưa hiệu quả. Đề nghị cần có những biện pháp hiệu quả hơn trong công tác quản lý cán bộ, tổ chức, sắp xếp cán bộ đủ trình độ, năng lực và đạo đức, đồng thời thực hiện nghiêm việc thu hồi tài sản tham nhũng để bù đắp những thiệt hại kinh tế mà tội phạm tham nhũng gây ra, góp phần giúp cho công tác phòng, chống tham nhũng đạt hiệu quả.</w:t>
      </w:r>
    </w:p>
    <w:p w:rsidR="00617E3C" w:rsidRPr="00972B76" w:rsidRDefault="00617E3C" w:rsidP="00617E3C">
      <w:pPr>
        <w:keepNext/>
        <w:ind w:firstLine="720"/>
        <w:jc w:val="both"/>
        <w:rPr>
          <w:b/>
          <w:spacing w:val="-2"/>
          <w:sz w:val="26"/>
          <w:szCs w:val="26"/>
          <w:lang w:val="nb-NO"/>
        </w:rPr>
      </w:pPr>
      <w:r w:rsidRPr="00972B76">
        <w:rPr>
          <w:b/>
          <w:spacing w:val="-2"/>
          <w:sz w:val="26"/>
          <w:szCs w:val="26"/>
          <w:lang w:val="nb-NO"/>
        </w:rPr>
        <w:t>Trả lời:</w:t>
      </w:r>
    </w:p>
    <w:p w:rsidR="00617E3C" w:rsidRPr="00972B76" w:rsidRDefault="00617E3C" w:rsidP="00617E3C">
      <w:pPr>
        <w:pStyle w:val="NormalWeb"/>
        <w:shd w:val="clear" w:color="auto" w:fill="FFFFFF"/>
        <w:spacing w:before="0" w:beforeAutospacing="0" w:after="0" w:afterAutospacing="0"/>
        <w:ind w:firstLine="720"/>
        <w:jc w:val="both"/>
        <w:rPr>
          <w:color w:val="231F20"/>
          <w:sz w:val="26"/>
          <w:szCs w:val="26"/>
        </w:rPr>
      </w:pPr>
      <w:r w:rsidRPr="00972B76">
        <w:rPr>
          <w:sz w:val="26"/>
          <w:szCs w:val="26"/>
        </w:rPr>
        <w:t>Thời gian qua, Đảng và nhà nước ta đã có nhiều cố gắng và nổ lực trong công tác PCTN và đã đạt được một số kết quả nhất định đáng ghi nhận</w:t>
      </w:r>
      <w:r w:rsidRPr="00972B76">
        <w:rPr>
          <w:i/>
          <w:sz w:val="26"/>
          <w:szCs w:val="26"/>
        </w:rPr>
        <w:t xml:space="preserve">. </w:t>
      </w:r>
      <w:r w:rsidRPr="00972B76">
        <w:rPr>
          <w:sz w:val="26"/>
          <w:szCs w:val="26"/>
        </w:rPr>
        <w:t xml:space="preserve">Nhiều vụ án tham nhũng đã được đem ra xét xử, nhiều cán bộ có chức vụ đã bị xử lý,  không có vùng cấm; </w:t>
      </w:r>
      <w:r w:rsidRPr="00972B76">
        <w:rPr>
          <w:color w:val="231F20"/>
          <w:sz w:val="26"/>
          <w:szCs w:val="26"/>
        </w:rPr>
        <w:t xml:space="preserve">tiếp tục thực hiện Nghị quyết Trung ương 4 về xây dựng, chỉnh đốn Đảng, Nghị quyết Trung ương 6 về tiếp tục đổi mới, sắp xếp tổ chức bộ máy của hệ thống chính trị tinh gọn, hoạt động hiệu lực, hiệu quả, với quan điểm tổng thể, mạnh mẽ, rõ ràng, phù hợp; các nhóm giải pháp có trọng tâm, trọng điểm, sát tình hình thực tế, dễ hiểu, dễ làm, có tính khả thi, có thể triển </w:t>
      </w:r>
      <w:r w:rsidRPr="00972B76">
        <w:rPr>
          <w:color w:val="231F20"/>
          <w:sz w:val="26"/>
          <w:szCs w:val="26"/>
        </w:rPr>
        <w:lastRenderedPageBreak/>
        <w:t>khai thực hiện được ngay. Bộ Chính trị, Ban Bí thư đã ban hành nhiều quy định, quy chế trong công tác xây dựng Đảng, góp phần chỉnh đốn Đảng trên tinh thần lấy "xây" là nhiệm vụ cơ bản, lâu dài; lấy "chống" là nhiệm vụ thường xuyên, quan trọng. Tăng cường đôn đốc, kiểm tra, giám sát việc thực hiện các Nghị quyết Trung ương tạo sự chuyển biến ngày càng rõ nét của các cấp, các ngành trong đấu tranh phòng, chống suy thoái, tự diễn biến, tự chuyển hóa, quan liêu, tham nhũng, lãng phí, tiêu cực. Riêng về công tác cán bộ, đã tham mưu xây dựng hàng loạt văn bản quan trọng, tập trung vào khắc phục những hạn chế, sơ hở để công tác cán bộ và quản lý đội ngũ cán bộ ngày càng căn cơ hơn, nền nếp hơn, bài bản và hiệu quả hơn; bảo đảm dân chủ, công khai, minh bạch, khách quan; góp phần kiểm soát quyền lực, ngăn chặn tệ chạy chức, chạy quyền trong công tác tổ chức, cán bộ.</w:t>
      </w:r>
    </w:p>
    <w:p w:rsidR="00617E3C" w:rsidRPr="00972B76" w:rsidRDefault="00617E3C" w:rsidP="00617E3C">
      <w:pPr>
        <w:ind w:firstLine="720"/>
        <w:jc w:val="both"/>
        <w:rPr>
          <w:sz w:val="26"/>
          <w:szCs w:val="26"/>
          <w:shd w:val="clear" w:color="auto" w:fill="FFFFFF"/>
        </w:rPr>
      </w:pPr>
      <w:r w:rsidRPr="00972B76">
        <w:rPr>
          <w:i/>
          <w:sz w:val="26"/>
          <w:szCs w:val="26"/>
        </w:rPr>
        <w:t xml:space="preserve"> </w:t>
      </w:r>
      <w:r w:rsidRPr="00972B76">
        <w:rPr>
          <w:sz w:val="26"/>
          <w:szCs w:val="26"/>
          <w:shd w:val="clear" w:color="auto" w:fill="FFFFFF"/>
        </w:rPr>
        <w:t>Chính phủ cũng đã và đang thực hiện 6 giải pháp khác liên quan đến công tác cán bộ như: tăng cường xây dựng, chỉnh đốn Đảng; ngăn chặn, đẩy lùi sự suy thoái; tăng cường trách nhiệm người đứng đầu; thực hiện phương châm cán bộ phải gương mẫu hơn nhân viên, cán bộ giữ chức vụ càng cao càng phải gương mẫu; tăng cường thanh tra, kiểm tra công vụ; điều chuyển, miễn nhiệm, thay thế cán bộ lãnh đạo, quản lý có biểu hiện tham nhũng gây nhiều dư luận; thực hiện hiệu quả chủ trương bố trí một số chức danh cán bộ lãnh đạo cấp tỉnh, cấp huyện không phải là người địa phương; không bố trí, đề bạt, bổ nhiệm những người có quan hệ gia đình cùng làm một số công việc, lĩnh vực nhạy cảm dễ xảy ra tham nhũng, tiêu cực.</w:t>
      </w:r>
    </w:p>
    <w:p w:rsidR="00617E3C" w:rsidRPr="00972B76" w:rsidRDefault="00617E3C" w:rsidP="00617E3C">
      <w:pPr>
        <w:ind w:firstLine="720"/>
        <w:jc w:val="both"/>
        <w:rPr>
          <w:sz w:val="26"/>
          <w:szCs w:val="26"/>
          <w:lang w:val="de-DE"/>
        </w:rPr>
      </w:pPr>
      <w:r w:rsidRPr="00972B76">
        <w:rPr>
          <w:sz w:val="26"/>
          <w:szCs w:val="26"/>
          <w:lang w:val="de-DE"/>
        </w:rPr>
        <w:t xml:space="preserve"> Nhiều bộ, ngành, địa phương đã triển khai tích cực như: Bộ Tài chính (đã ban hành quyết định việc giải thể 43 phòng giao dịch của Kho bạc Nhà nước cấp tỉnh), Bộ Công an (giảm 6 tổng cục và hơn 60 đơn vị cấp cục), Thanh tra Chính phủ, Bộ Nội vụ, Bộ Thông tin và Truyền thông và nhiều bộ, ngành khác (thực hiện giảm đơn vị đầu mối, giảm cấp phòng trong các vụ, cục); các tỉnh Thái Nguyên, Bắc Kạn... </w:t>
      </w:r>
    </w:p>
    <w:p w:rsidR="00617E3C" w:rsidRPr="00972B76" w:rsidRDefault="00617E3C" w:rsidP="00617E3C">
      <w:pPr>
        <w:tabs>
          <w:tab w:val="left" w:pos="993"/>
        </w:tabs>
        <w:ind w:firstLine="720"/>
        <w:jc w:val="both"/>
        <w:rPr>
          <w:sz w:val="26"/>
          <w:szCs w:val="26"/>
          <w:lang w:val="nl-NL"/>
        </w:rPr>
      </w:pPr>
      <w:r w:rsidRPr="00972B76">
        <w:rPr>
          <w:rFonts w:eastAsia="SimSun"/>
          <w:sz w:val="26"/>
          <w:szCs w:val="26"/>
          <w:lang w:val="de-DE"/>
        </w:rPr>
        <w:t>Chính phủ, Thủ tướng Chính phủ cũng đã chỉ đạo các bộ, ngành, địa phương tổng kết, đánh giá việc thi hành Luật Cán bộ, công chức và Luật Viên chức</w:t>
      </w:r>
      <w:r w:rsidRPr="00972B76">
        <w:rPr>
          <w:sz w:val="26"/>
          <w:szCs w:val="26"/>
          <w:vertAlign w:val="superscript"/>
          <w:lang w:val="vi-VN"/>
        </w:rPr>
        <w:t xml:space="preserve"> </w:t>
      </w:r>
      <w:r w:rsidRPr="00972B76">
        <w:rPr>
          <w:rFonts w:eastAsia="SimSun"/>
          <w:sz w:val="26"/>
          <w:szCs w:val="26"/>
          <w:lang w:val="de-DE"/>
        </w:rPr>
        <w:t>để có cơ sở nghiên cứu, đề xuất sửa đổi, bổ sung các luật trên cho phù hợp với chủ trương, định hướng cải cách của Đảng và tình hình thực tiễn, khắc phục những hạn chế trong tuyển dụng, quy hoạch, luân chuyển, đề bạt, bổ nhiệm cán bộ, công chức; chỉ đạo Bộ Nội vụ t</w:t>
      </w:r>
      <w:r w:rsidRPr="00972B76">
        <w:rPr>
          <w:sz w:val="26"/>
          <w:szCs w:val="26"/>
          <w:lang w:val="nl-NL"/>
        </w:rPr>
        <w:t>iến hành 37 cuộc thanh tra, kiểm tra về những nội dung liên quan đến chức năng quản lý nhà nước và Bộ Nội vụ</w:t>
      </w:r>
      <w:r w:rsidRPr="00972B76">
        <w:rPr>
          <w:sz w:val="26"/>
          <w:szCs w:val="26"/>
          <w:vertAlign w:val="superscript"/>
          <w:lang w:val="nl-NL"/>
        </w:rPr>
        <w:t xml:space="preserve"> </w:t>
      </w:r>
      <w:r w:rsidRPr="00972B76">
        <w:rPr>
          <w:sz w:val="26"/>
          <w:szCs w:val="26"/>
          <w:lang w:val="vi-VN"/>
        </w:rPr>
        <w:t xml:space="preserve"> đã tiến hành: 28 cuộc kiểm tra việc thực hiện Kết luận số 63-KL/TW, số 64-KL/TW và Nghị quyết số 39-NQ/TW tại các Bộ, ngành, địa phương; 01 cuộc kiểm tra làm rõ nội dung phản ánh của báo Tiền Phong, báo Lao động và doanh nghiệp về một số việc tiêu cực xảy ra tại Cục Hải quan TP Hải Phòng; 08 cuộc kiểm tra tại 08 đơn vị thuộc, trực thuộc Bộ Nội vụ về việc thực hiện Nghị quyết 280-NQ/BCSĐ ngày 26/12/2017 của Ban Cán sự đảng Bộ Nội vụ về tăng cường việc thực hiện các quy định về bảo vệ chính trị nội bộ và kỷ cương, kỷ luật hành chính trong nội bộ</w:t>
      </w:r>
      <w:r w:rsidRPr="00972B76">
        <w:rPr>
          <w:sz w:val="26"/>
          <w:szCs w:val="26"/>
          <w:lang w:val="nl-NL"/>
        </w:rPr>
        <w:t>. Qua kiểm tra đã phát hiện 132 trường hợp tuyển dụng không đúng quy định, 938 trường hợp bổ nhiệm, bổ nhiệm lại chưa đáp ứng đầy đủ điều kiện tiêu chuẩn và 79 trường hợp bổ nhiệm, bổ nhiệm lại chưa đáp ứng đầy đủ trình tự, thủ tục theo quy định.</w:t>
      </w:r>
    </w:p>
    <w:p w:rsidR="00617E3C" w:rsidRPr="00972B76" w:rsidRDefault="00617E3C" w:rsidP="00617E3C">
      <w:pPr>
        <w:ind w:firstLine="720"/>
        <w:jc w:val="both"/>
        <w:rPr>
          <w:sz w:val="26"/>
          <w:szCs w:val="26"/>
          <w:lang w:val="nl-NL"/>
        </w:rPr>
      </w:pPr>
      <w:r w:rsidRPr="00972B76">
        <w:rPr>
          <w:sz w:val="26"/>
          <w:szCs w:val="26"/>
          <w:lang w:val="nl-NL"/>
        </w:rPr>
        <w:t xml:space="preserve">Thực hiện chỉ đạo của Thủ tướng Chính phủ về việc tăng cường các cuộc thanh tra về tổ chức, cán bộ nêu trên, các bộ, ngành, địa phương đã tiến hành 2.008 cuộc thanh tra, kiểm tra có nội dung theo ý kiến chỉ đạo của Thủ tướng Chính phủ, trong đó có 1.688 cuộc </w:t>
      </w:r>
      <w:r w:rsidRPr="00972B76">
        <w:rPr>
          <w:sz w:val="26"/>
          <w:szCs w:val="26"/>
          <w:lang w:val="nl-NL"/>
        </w:rPr>
        <w:lastRenderedPageBreak/>
        <w:t>theo kế hoạch, và 320 cuộc đột xuất. Qua thanh tra, kiểm tra, những cơ quan, đơn vị có tồn tại, hạn chế, sai phạm được các bộ, ngành, địa phương đề nghị kiểm điểm, rút kinh nghiệm, xác định trách nhiệm và có hình thức xử lý theo quy định của pháp luật; kịp thời thực hiện các biện pháp để khắc phục.</w:t>
      </w:r>
    </w:p>
    <w:p w:rsidR="002D2596" w:rsidRPr="00617E3C" w:rsidRDefault="00617E3C" w:rsidP="00617E3C">
      <w:pPr>
        <w:ind w:firstLine="720"/>
        <w:jc w:val="both"/>
        <w:rPr>
          <w:sz w:val="26"/>
          <w:szCs w:val="26"/>
          <w:lang w:val="pt-BR"/>
        </w:rPr>
      </w:pPr>
      <w:r w:rsidRPr="00972B76">
        <w:rPr>
          <w:sz w:val="26"/>
          <w:szCs w:val="26"/>
          <w:lang w:val="vi-VN"/>
        </w:rPr>
        <w:t>C</w:t>
      </w:r>
      <w:r w:rsidRPr="00972B76">
        <w:rPr>
          <w:sz w:val="26"/>
          <w:szCs w:val="26"/>
          <w:lang w:val="pt-BR"/>
        </w:rPr>
        <w:t>ác cơ quan thanh tra, kiểm toán, điều tra, truy tố, xét xử đã nỗ lực, cố gắng, tập trung lực lượng, tăng cường phối hợp trong điều tra, xử lý các vụ án, vụ việc về tham nhũng; nhiều vụ án tham nhũng, kinh tế nghiêm trọng, phức tạp, dư luận xã hội đặc biệt quan tâm đã được tập trung đẩy nhanh tiến độ điều tra, truy tố, xét xử; việc xét xử được đổi mới theo hướng công khai, dân chủ, minh bạch, theo đúng quy định của pháp luật, không có vùng cấm, không có ngoại lệ, không có đặc quyền, nghiêm minh, thấu tình đạt lý, được nhân dân đồng tình, ủng hộ, đánh giá cao. Cùng với việc phát hiện, xử lý nghiêm các vụ việc, vụ án tham nhũng, kinh tế, các cơ quan chức năng đã chú trọng xác minh, áp dụng các biện pháp kê biên tài sản, phong tỏa tài khoản của các đối tượng phạm tội tham nhũng ngay từ giai đoạn điều tra, không để tẩu tán, hợp pháp hóa tài sản tham nhũng; khuyến khích người phạm tội tự nguyện giao nộp tài sản tham nhũng, khắc phục hậu quả thiệt hại do hành vi phạm tội gây ra cho Nhà nước.</w:t>
      </w:r>
      <w:r w:rsidRPr="00972B76">
        <w:rPr>
          <w:sz w:val="26"/>
          <w:szCs w:val="26"/>
          <w:shd w:val="clear" w:color="auto" w:fill="FFFFFF"/>
        </w:rPr>
        <w:t xml:space="preserve"> </w:t>
      </w:r>
      <w:r w:rsidRPr="00972B76">
        <w:rPr>
          <w:sz w:val="26"/>
          <w:szCs w:val="26"/>
          <w:lang w:val="nl-NL"/>
        </w:rPr>
        <w:t xml:space="preserve"> </w:t>
      </w:r>
    </w:p>
    <w:sectPr w:rsidR="002D2596" w:rsidRPr="00617E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5EA" w:rsidRDefault="00B805EA" w:rsidP="00617E3C">
      <w:r>
        <w:separator/>
      </w:r>
    </w:p>
  </w:endnote>
  <w:endnote w:type="continuationSeparator" w:id="0">
    <w:p w:rsidR="00B805EA" w:rsidRDefault="00B805EA" w:rsidP="0061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5EA" w:rsidRDefault="00B805EA" w:rsidP="00617E3C">
      <w:r>
        <w:separator/>
      </w:r>
    </w:p>
  </w:footnote>
  <w:footnote w:type="continuationSeparator" w:id="0">
    <w:p w:rsidR="00B805EA" w:rsidRDefault="00B805EA" w:rsidP="00617E3C">
      <w:r>
        <w:continuationSeparator/>
      </w:r>
    </w:p>
  </w:footnote>
  <w:footnote w:id="1">
    <w:p w:rsidR="00617E3C" w:rsidRPr="00ED75BE" w:rsidRDefault="00617E3C" w:rsidP="00617E3C">
      <w:pPr>
        <w:pStyle w:val="FootnoteText"/>
        <w:spacing w:before="100"/>
        <w:jc w:val="both"/>
        <w:rPr>
          <w:sz w:val="18"/>
          <w:szCs w:val="18"/>
        </w:rPr>
      </w:pPr>
      <w:r w:rsidRPr="00ED75BE">
        <w:rPr>
          <w:rStyle w:val="FootnoteReference"/>
          <w:sz w:val="18"/>
          <w:szCs w:val="18"/>
        </w:rPr>
        <w:footnoteRef/>
      </w:r>
      <w:r w:rsidRPr="00ED75BE">
        <w:rPr>
          <w:sz w:val="18"/>
          <w:szCs w:val="18"/>
        </w:rPr>
        <w:t xml:space="preserve"> Chính phủ ban hành nhiều nghị quyết trong đó có nội dung chỉ đạo về công tác tiếp công dân, giải quyết khiếu nại, tố cáo (Nghị quyết số 97/NQ-CP ngày 04/11/2016; số 113/NQ-CP ngày 31/12/2016, số 75/NQ-CP ngày 09/8/2017, …).</w:t>
      </w:r>
    </w:p>
  </w:footnote>
  <w:footnote w:id="2">
    <w:p w:rsidR="00617E3C" w:rsidRPr="00ED75BE" w:rsidRDefault="00617E3C" w:rsidP="00617E3C">
      <w:pPr>
        <w:pStyle w:val="NormalWeb"/>
        <w:shd w:val="clear" w:color="auto" w:fill="FFFFFF"/>
        <w:spacing w:beforeAutospacing="0" w:after="0" w:afterAutospacing="0"/>
        <w:jc w:val="both"/>
        <w:rPr>
          <w:sz w:val="18"/>
          <w:szCs w:val="18"/>
        </w:rPr>
      </w:pPr>
      <w:r w:rsidRPr="00ED75BE">
        <w:rPr>
          <w:rStyle w:val="FootnoteReference"/>
          <w:sz w:val="18"/>
          <w:szCs w:val="18"/>
        </w:rPr>
        <w:footnoteRef/>
      </w:r>
      <w:r w:rsidRPr="00ED75BE">
        <w:rPr>
          <w:sz w:val="18"/>
          <w:szCs w:val="18"/>
        </w:rPr>
        <w:t xml:space="preserve"> Như: Giao Thanh tra Chính phủ chủ trì, phối hợp với các bộ, ngành có liên quan tổng kết đánh giá việc thi hành và rà soát, kiến nghị sửa đổi Luật khiếu nại, Luật tố cáo, Luật tiếp công dân; Bộ Tài nguyên và Môi trường phối hợp với Bộ Tài chính và các cơ quan liên quan theo dõi sát quá trình thi hành Luật đất đai, tổng hợp các bất cập, trình Chính phủ phương án sửa đổi, bổ sung, nhất là những quy định liên quan đến giá đất, đền bù giải phóng mặt bằng…</w:t>
      </w:r>
    </w:p>
  </w:footnote>
  <w:footnote w:id="3">
    <w:p w:rsidR="00617E3C" w:rsidRPr="00395D87" w:rsidRDefault="00617E3C" w:rsidP="00617E3C">
      <w:pPr>
        <w:pStyle w:val="FootnoteText"/>
        <w:spacing w:before="100"/>
        <w:jc w:val="both"/>
        <w:rPr>
          <w:sz w:val="18"/>
          <w:szCs w:val="18"/>
        </w:rPr>
      </w:pPr>
      <w:r w:rsidRPr="00395D87">
        <w:rPr>
          <w:rStyle w:val="FootnoteReference"/>
          <w:sz w:val="18"/>
          <w:szCs w:val="18"/>
        </w:rPr>
        <w:footnoteRef/>
      </w:r>
      <w:r w:rsidRPr="00395D87">
        <w:rPr>
          <w:sz w:val="18"/>
          <w:szCs w:val="18"/>
        </w:rPr>
        <w:t xml:space="preserve"> Về các vụ việc khiếu nại, tố cáo phức tạp của công dân ở các địa phương: Lạng Sơn, Bắc Giang, Hải Dương, Hòa Bình, Thừa Thiên - Huế, Đắc Nông, Bình Định, Bình Phước, An Giang, Tiền Giang, Bạc Liêu, TP Hồ Chí Minh, Đà Nẵng, Hà Nội,..  </w:t>
      </w:r>
    </w:p>
  </w:footnote>
  <w:footnote w:id="4">
    <w:p w:rsidR="00617E3C" w:rsidRPr="00395D87" w:rsidRDefault="00617E3C" w:rsidP="00617E3C">
      <w:pPr>
        <w:pStyle w:val="FootnoteText"/>
        <w:spacing w:before="100"/>
        <w:jc w:val="both"/>
        <w:rPr>
          <w:sz w:val="18"/>
          <w:szCs w:val="18"/>
        </w:rPr>
      </w:pPr>
      <w:r w:rsidRPr="00395D87">
        <w:rPr>
          <w:rStyle w:val="FootnoteReference"/>
          <w:sz w:val="18"/>
          <w:szCs w:val="18"/>
        </w:rPr>
        <w:footnoteRef/>
      </w:r>
      <w:r w:rsidRPr="00395D87">
        <w:rPr>
          <w:sz w:val="18"/>
          <w:szCs w:val="18"/>
        </w:rPr>
        <w:t xml:space="preserve"> Ban hành Thông báo kết luận số 357/TB -VPCP ngày 03/11/2016 của Văn phòng Chính phủ về ý kiến chỉ đạo Thủ tướng Chính phủ Nguyễn Xuân Phúc tại Hội nghị toàn quốc về công tác tiếp công dân, giải quyết khiếu nại, tố cáo.</w:t>
      </w:r>
    </w:p>
  </w:footnote>
  <w:footnote w:id="5">
    <w:p w:rsidR="00617E3C" w:rsidRPr="00395D87" w:rsidRDefault="00617E3C" w:rsidP="00617E3C">
      <w:pPr>
        <w:pStyle w:val="FootnoteText"/>
        <w:spacing w:before="100"/>
        <w:jc w:val="both"/>
        <w:rPr>
          <w:sz w:val="18"/>
          <w:szCs w:val="18"/>
        </w:rPr>
      </w:pPr>
      <w:r w:rsidRPr="00395D87">
        <w:rPr>
          <w:rStyle w:val="FootnoteReference"/>
          <w:sz w:val="18"/>
          <w:szCs w:val="18"/>
        </w:rPr>
        <w:footnoteRef/>
      </w:r>
      <w:r w:rsidRPr="00395D87">
        <w:rPr>
          <w:sz w:val="18"/>
          <w:szCs w:val="18"/>
        </w:rPr>
        <w:t xml:space="preserve"> Văn bản số 4035/VPCP-V.I ngày 20/4/2017; số 1139/VPCP-V.I ngày 28/4/2017; 1505/VPCP-V.I ngày 29/5/2017; 1702/VPCP-V.I ngày 16/6/2017… </w:t>
      </w:r>
    </w:p>
  </w:footnote>
  <w:footnote w:id="6">
    <w:p w:rsidR="00617E3C" w:rsidRPr="00395D87" w:rsidRDefault="00617E3C" w:rsidP="00617E3C">
      <w:pPr>
        <w:pStyle w:val="FootnoteText"/>
        <w:spacing w:before="100"/>
        <w:jc w:val="both"/>
        <w:rPr>
          <w:sz w:val="18"/>
          <w:szCs w:val="18"/>
        </w:rPr>
      </w:pPr>
      <w:r w:rsidRPr="00395D87">
        <w:rPr>
          <w:rStyle w:val="FootnoteReference"/>
          <w:sz w:val="18"/>
          <w:szCs w:val="18"/>
        </w:rPr>
        <w:footnoteRef/>
      </w:r>
      <w:r w:rsidRPr="00395D87">
        <w:rPr>
          <w:sz w:val="18"/>
          <w:szCs w:val="18"/>
        </w:rPr>
        <w:t xml:space="preserve"> Dự kiến trình</w:t>
      </w:r>
      <w:r>
        <w:rPr>
          <w:sz w:val="18"/>
          <w:szCs w:val="18"/>
        </w:rPr>
        <w:t xml:space="preserve"> </w:t>
      </w:r>
      <w:r w:rsidRPr="00395D87">
        <w:rPr>
          <w:sz w:val="18"/>
          <w:szCs w:val="18"/>
        </w:rPr>
        <w:t>Chính phủ trong</w:t>
      </w:r>
      <w:r>
        <w:rPr>
          <w:sz w:val="18"/>
          <w:szCs w:val="18"/>
        </w:rPr>
        <w:t xml:space="preserve"> quý II/2018</w:t>
      </w:r>
      <w:r w:rsidRPr="00395D87">
        <w:rPr>
          <w:sz w:val="18"/>
          <w:szCs w:val="18"/>
        </w:rPr>
        <w:t>.</w:t>
      </w:r>
    </w:p>
  </w:footnote>
  <w:footnote w:id="7">
    <w:p w:rsidR="00617E3C" w:rsidRPr="00395D87" w:rsidRDefault="00617E3C" w:rsidP="00617E3C">
      <w:pPr>
        <w:spacing w:before="100"/>
        <w:jc w:val="both"/>
        <w:rPr>
          <w:sz w:val="18"/>
          <w:szCs w:val="18"/>
        </w:rPr>
      </w:pPr>
      <w:r w:rsidRPr="00395D87">
        <w:rPr>
          <w:rStyle w:val="FootnoteReference"/>
          <w:sz w:val="18"/>
          <w:szCs w:val="18"/>
        </w:rPr>
        <w:footnoteRef/>
      </w:r>
      <w:r w:rsidRPr="00395D87">
        <w:rPr>
          <w:rStyle w:val="FootnoteReference"/>
          <w:sz w:val="18"/>
          <w:szCs w:val="18"/>
        </w:rPr>
        <w:t xml:space="preserve"> </w:t>
      </w:r>
      <w:r w:rsidRPr="00395D87">
        <w:rPr>
          <w:sz w:val="18"/>
          <w:szCs w:val="18"/>
        </w:rPr>
        <w:t>Nhằm đảm bảo quyền lợi cho cán bộ làm nhiệm vụ tiếp công dân, Bộ Tài chính đã ban hành Thông tư số 320/2016/TT-BTC ngày 14/12/2016 quy định chế độ phụ cấp đối với cán bộ làm công tác tiếp công dân (Thay thế thông tư liên tịch số 46/2012/TTLT-BTC-TTCP ngày 16/3/2012); Thanh tra Chính phủ ban hành Thông tư số 03/2016/TT-TTCP ngày 29/12/2016 quy định về trang phục đối với cán bộ, công chức làm nhiệm vụ tiếp công dân thường xuyên tại Trụ sở tiếp công dân; ban hành Thông tư sửa đổi bổ sung một số điều của Thông tư số 07/2013/TT-TTCP ngày 31/10/2013 của Thanh tra Chính phủ quy định quy trình giải quyết khiếu nại hành chính. Bộ Công thương tiếp tục sửa đổi, bổ sung Quy trình tiếp công dân; Quy trình xử lý đơn thư; Bộ LĐTBXH đang trình Chính phủ ban hành Nghị định quy định về giải quyết khiếu nại, tố cáo trong lĩnh vực lao động, giáo dục nghề nghiệp, đưa người lao động Việt Nam đi làm việc ở nước ngoài theo hợp đồng, việc làm, an toàn, vệ sinh lao động; Bộ Nông nghiệp và PTNT đã sửa đổi, bổ sung Bộ quy chế Công vụ của Bộ, trong đó có Quy chế Tiếp công dân; UBND tỉnh Lai Châu ban hành Nghị quyết số 13/2017/NQ-HĐND ngày 14/7/2017 quy định chế độ bồi dưỡng đối với người làm nhiệm vụ tiếp công dân, xử lý đơn khiếu nại, tố cáo, kiến nghị, phản ánh trên địa bàn thay thế Nghị quyết số 55/2012/NQ-HĐND ngày 13/7/2012...</w:t>
      </w:r>
    </w:p>
  </w:footnote>
  <w:footnote w:id="8">
    <w:p w:rsidR="00617E3C" w:rsidRPr="00D05725" w:rsidRDefault="00617E3C" w:rsidP="00617E3C">
      <w:pPr>
        <w:pStyle w:val="FootnoteText"/>
        <w:rPr>
          <w:sz w:val="18"/>
          <w:szCs w:val="18"/>
        </w:rPr>
      </w:pPr>
      <w:r w:rsidRPr="00D05725">
        <w:rPr>
          <w:rStyle w:val="FootnoteReference"/>
          <w:sz w:val="18"/>
          <w:szCs w:val="18"/>
        </w:rPr>
        <w:footnoteRef/>
      </w:r>
      <w:r w:rsidRPr="00D05725">
        <w:rPr>
          <w:sz w:val="18"/>
          <w:szCs w:val="18"/>
        </w:rPr>
        <w:t xml:space="preserve"> Theo Kế hoạch thanh tra năm 2018, TTCP tiến hành thanh tra việc thực hiện pháp luật về thanh tra, tiếp dân, khiếu nại, tố cáo và phòng chốngtham nhũng tại các tỉnh Bình Định, Bình Phước, Trà Vinh</w:t>
      </w:r>
    </w:p>
  </w:footnote>
  <w:footnote w:id="9">
    <w:p w:rsidR="00617E3C" w:rsidRDefault="00617E3C" w:rsidP="00617E3C">
      <w:pPr>
        <w:spacing w:before="240"/>
        <w:jc w:val="both"/>
      </w:pPr>
      <w:r>
        <w:rPr>
          <w:rStyle w:val="FootnoteReference"/>
        </w:rPr>
        <w:footnoteRef/>
      </w:r>
      <w:r>
        <w:t xml:space="preserve"> </w:t>
      </w:r>
      <w:r>
        <w:rPr>
          <w:sz w:val="18"/>
          <w:szCs w:val="18"/>
        </w:rPr>
        <w:t>T</w:t>
      </w:r>
      <w:r w:rsidRPr="00170123">
        <w:rPr>
          <w:sz w:val="18"/>
          <w:szCs w:val="18"/>
        </w:rPr>
        <w:t>rường hợp xảy chồng chéo trong hoạt động thanh tra, kiểm tra của các Bộ Tài chính, Bộ Thông tin và Truyền thông, Bộ Công thương đối với Tập đoàn Công nghiệp - Viễn thông quân đội Viettel.</w:t>
      </w:r>
    </w:p>
    <w:p w:rsidR="00617E3C" w:rsidRDefault="00617E3C" w:rsidP="00617E3C">
      <w:pPr>
        <w:pStyle w:val="FootnoteText"/>
      </w:pPr>
    </w:p>
  </w:footnote>
  <w:footnote w:id="10">
    <w:p w:rsidR="00617E3C" w:rsidRDefault="00617E3C" w:rsidP="00617E3C">
      <w:pPr>
        <w:pStyle w:val="FootnoteText"/>
        <w:jc w:val="both"/>
      </w:pPr>
      <w:r>
        <w:rPr>
          <w:rStyle w:val="FootnoteReference"/>
        </w:rPr>
        <w:footnoteRef/>
      </w:r>
      <w:r>
        <w:t xml:space="preserve"> </w:t>
      </w:r>
      <w:r w:rsidRPr="002157F3">
        <w:rPr>
          <w:lang w:val="vi-VN"/>
        </w:rPr>
        <w:t>Nguyên nhân chủ yếu là do</w:t>
      </w:r>
      <w:r>
        <w:t>:</w:t>
      </w:r>
      <w:r w:rsidRPr="002157F3">
        <w:rPr>
          <w:lang w:val="vi-VN"/>
        </w:rPr>
        <w:t xml:space="preserve"> đối tượng tham nhũng thường là những người có chức vụ, quyền hạn, có trình độ, khả năng che giấu hành vi, vi phạm nên cơ quan thanh tra khó khăn trong phát hiện, xử lý; năng lực, trình độ nghiệp vụ của cán bộ thanh tra trong việc phát hiện tội phạm </w:t>
      </w:r>
      <w:r>
        <w:t>còn mức độ; thời gian hoạt động thanh tra còn ít để chứng minh hành vi có dấu hiệu tội phạm….</w:t>
      </w:r>
    </w:p>
  </w:footnote>
  <w:footnote w:id="11">
    <w:p w:rsidR="00617E3C" w:rsidRDefault="00617E3C" w:rsidP="00617E3C">
      <w:pPr>
        <w:pStyle w:val="FootnoteText"/>
      </w:pPr>
      <w:r>
        <w:rPr>
          <w:rStyle w:val="FootnoteReference"/>
        </w:rPr>
        <w:footnoteRef/>
      </w:r>
      <w:r>
        <w:t xml:space="preserve"> Nguyên nhân chủ yếu là do: vụ việc xảy ra đã lâu nên tài sản đã bị chuyển hóa; đối tượng tham nhũng tẩu tán, che giấu tài sản chiếm đoạt; nhiều trường hợp </w:t>
      </w:r>
      <w:r>
        <w:rPr>
          <w:lang w:val="vi-VN"/>
        </w:rPr>
        <w:t>cố tình chây ỳ, không chấp hàn</w:t>
      </w:r>
      <w:r>
        <w:t xml:space="preserve">h kết luận thanh tra; </w:t>
      </w:r>
      <w:r w:rsidRPr="005C6FAC">
        <w:rPr>
          <w:lang w:val="vi-VN"/>
        </w:rPr>
        <w:t>các quy định pháp luật về đôn đốc, xử lý sau thanh tra còn có hạn chế</w:t>
      </w:r>
      <w:r>
        <w:t xml:space="preserve"> như</w:t>
      </w:r>
      <w:r w:rsidRPr="005C6FAC">
        <w:rPr>
          <w:lang w:val="vi-VN"/>
        </w:rPr>
        <w:t>: chưa có những quy định cụ thể về cơ chế phối hợp giữa các cơ quan, tổ chức, cá nhân có liên quan</w:t>
      </w:r>
      <w:r w:rsidRPr="00E00C35">
        <w:rPr>
          <w:lang w:val="vi-VN"/>
        </w:rPr>
        <w:t xml:space="preserve"> trong việc tổ chức thực hiện kết luận thanh tra</w:t>
      </w:r>
      <w:r w:rsidRPr="00C22143">
        <w:rPr>
          <w:lang w:val="vi-VN"/>
        </w:rPr>
        <w:t>, thiếu chế tài đủ mạnh để xử lý cơ quan, tổ chức, cá nhân không thực hiện, thực hiện không đúng…</w:t>
      </w:r>
      <w:r w:rsidRPr="005C6FAC">
        <w:rPr>
          <w:lang w:val="vi-VN"/>
        </w:rPr>
        <w:t>.</w:t>
      </w:r>
      <w:r w:rsidRPr="002157F3">
        <w:rPr>
          <w:lang w:val="vi-VN"/>
        </w:rPr>
        <w:t xml:space="preserve">  </w:t>
      </w:r>
    </w:p>
  </w:footnote>
  <w:footnote w:id="12">
    <w:p w:rsidR="00617E3C" w:rsidRDefault="00617E3C" w:rsidP="00617E3C">
      <w:pPr>
        <w:jc w:val="both"/>
      </w:pPr>
      <w:r w:rsidRPr="00520381">
        <w:rPr>
          <w:rStyle w:val="FootnoteReference"/>
        </w:rPr>
        <w:footnoteRef/>
      </w:r>
      <w:r w:rsidRPr="00520381">
        <w:rPr>
          <w:sz w:val="20"/>
          <w:szCs w:val="20"/>
        </w:rPr>
        <w:t xml:space="preserve"> </w:t>
      </w:r>
      <w:r>
        <w:rPr>
          <w:sz w:val="20"/>
          <w:szCs w:val="20"/>
        </w:rPr>
        <w:t>Sửa đổi Luật PCTN</w:t>
      </w:r>
      <w:r w:rsidRPr="00520381">
        <w:rPr>
          <w:sz w:val="20"/>
          <w:szCs w:val="20"/>
        </w:rPr>
        <w:t xml:space="preserve">, trong đó có quy định </w:t>
      </w:r>
      <w:r w:rsidRPr="00520381">
        <w:rPr>
          <w:sz w:val="20"/>
          <w:szCs w:val="20"/>
          <w:lang w:val="vi-VN"/>
        </w:rPr>
        <w:t>về minh bạch tài sản, thu nhập, tiến tới kiểm soát được tài sản, thu nhập của người có chức vụ, quyền hạn; mở rộng một cách hợp lý diện đối tượng có nghĩa vụ kê khai tài sản, thu nhập; bổ sung biện pháp xử lý đối với tài sản không kê khai, tài sản tăng thêm không được giải trình một cách hợp lý.</w:t>
      </w:r>
      <w:r w:rsidRPr="008C7492">
        <w:rPr>
          <w:lang w:val="vi-VN"/>
        </w:rPr>
        <w:t xml:space="preserve"> </w:t>
      </w:r>
      <w:r>
        <w:rPr>
          <w:sz w:val="20"/>
          <w:szCs w:val="20"/>
          <w:lang w:val="vi-VN"/>
        </w:rPr>
        <w:t>Rà soát</w:t>
      </w:r>
      <w:r>
        <w:rPr>
          <w:sz w:val="20"/>
          <w:szCs w:val="20"/>
        </w:rPr>
        <w:t xml:space="preserve">, sử đổi </w:t>
      </w:r>
      <w:r w:rsidRPr="00520381">
        <w:rPr>
          <w:sz w:val="20"/>
          <w:szCs w:val="20"/>
          <w:lang w:val="vi-VN"/>
        </w:rPr>
        <w:t>Nghị định 78/2013/NĐ-CP và Thông tư 08/2013/TT-TTCP về MBTSTN ngay sau khi Luật PCTN (sửa đổi) được Quốc hội thông qua</w:t>
      </w:r>
    </w:p>
  </w:footnote>
  <w:footnote w:id="13">
    <w:p w:rsidR="00617E3C" w:rsidRDefault="00617E3C" w:rsidP="00617E3C">
      <w:pPr>
        <w:pStyle w:val="FootnoteText"/>
        <w:jc w:val="both"/>
      </w:pPr>
      <w:r>
        <w:rPr>
          <w:rStyle w:val="FootnoteReference"/>
        </w:rPr>
        <w:footnoteRef/>
      </w:r>
      <w:r>
        <w:t xml:space="preserve"> </w:t>
      </w:r>
      <w:r w:rsidRPr="002157F3">
        <w:rPr>
          <w:lang w:val="vi-VN"/>
        </w:rPr>
        <w:t>Nguyên nhân chủ yếu là do</w:t>
      </w:r>
      <w:r>
        <w:t>:</w:t>
      </w:r>
      <w:r w:rsidRPr="002157F3">
        <w:rPr>
          <w:lang w:val="vi-VN"/>
        </w:rPr>
        <w:t xml:space="preserve"> đối tượng tham nhũng thường là những người có chức vụ, quyền hạn, có trình độ, khả năng che giấu hành vi, vi phạm nên cơ quan thanh tra khó khăn trong phát hiện, xử lý; năng lực, trình độ nghiệp vụ của cán bộ thanh tra trong việc phát hiện tội phạm </w:t>
      </w:r>
      <w:r>
        <w:t>còn mức độ; thời gian hoạt động thanh tra còn ít để chứng minh hành vi có dấu hiệu tội phạm….</w:t>
      </w:r>
    </w:p>
  </w:footnote>
  <w:footnote w:id="14">
    <w:p w:rsidR="00617E3C" w:rsidRDefault="00617E3C" w:rsidP="00617E3C">
      <w:pPr>
        <w:pStyle w:val="FootnoteText"/>
      </w:pPr>
      <w:r>
        <w:rPr>
          <w:rStyle w:val="FootnoteReference"/>
        </w:rPr>
        <w:footnoteRef/>
      </w:r>
      <w:r>
        <w:t xml:space="preserve"> Nguyên nhân chủ yếu là do: vụ việc xảy ra đã lâu nên tài sản đã bị chuyển hóa; đối tượng tham nhũng tẩu tán, che giấu tài sản chiếm đoạt; nhiều trường hợp </w:t>
      </w:r>
      <w:r>
        <w:rPr>
          <w:lang w:val="vi-VN"/>
        </w:rPr>
        <w:t>cố tình chây ỳ, không chấp hàn</w:t>
      </w:r>
      <w:r>
        <w:t xml:space="preserve">h kết luận thanh tra; </w:t>
      </w:r>
      <w:r w:rsidRPr="005C6FAC">
        <w:rPr>
          <w:lang w:val="vi-VN"/>
        </w:rPr>
        <w:t>các quy định pháp luật về đôn đốc, xử lý sau thanh tra còn có hạn chế</w:t>
      </w:r>
      <w:r>
        <w:t xml:space="preserve"> như</w:t>
      </w:r>
      <w:r w:rsidRPr="005C6FAC">
        <w:rPr>
          <w:lang w:val="vi-VN"/>
        </w:rPr>
        <w:t>: chưa có những quy định cụ thể về cơ chế phối hợp giữa các cơ quan, tổ chức, cá nhân có liên quan</w:t>
      </w:r>
      <w:r w:rsidRPr="00E00C35">
        <w:rPr>
          <w:lang w:val="vi-VN"/>
        </w:rPr>
        <w:t xml:space="preserve"> trong việc tổ chức thực hiện kết luận thanh tra</w:t>
      </w:r>
      <w:r w:rsidRPr="00C22143">
        <w:rPr>
          <w:lang w:val="vi-VN"/>
        </w:rPr>
        <w:t>, thiếu chế tài đủ mạnh để xử lý cơ quan, tổ chức, cá nhân không thực hiện, thực hiện không đúng…</w:t>
      </w:r>
      <w:r w:rsidRPr="005C6FAC">
        <w:rPr>
          <w:lang w:val="vi-VN"/>
        </w:rPr>
        <w:t>.</w:t>
      </w:r>
      <w:r w:rsidRPr="002157F3">
        <w:rPr>
          <w:lang w:val="vi-VN"/>
        </w:rPr>
        <w:t xml:space="preserve">  </w:t>
      </w:r>
    </w:p>
  </w:footnote>
  <w:footnote w:id="15">
    <w:p w:rsidR="00617E3C" w:rsidRDefault="00617E3C" w:rsidP="00617E3C">
      <w:pPr>
        <w:jc w:val="both"/>
      </w:pPr>
      <w:r w:rsidRPr="00520381">
        <w:rPr>
          <w:rStyle w:val="FootnoteReference"/>
        </w:rPr>
        <w:footnoteRef/>
      </w:r>
      <w:r w:rsidRPr="00520381">
        <w:rPr>
          <w:sz w:val="20"/>
          <w:szCs w:val="20"/>
        </w:rPr>
        <w:t xml:space="preserve"> </w:t>
      </w:r>
      <w:r>
        <w:rPr>
          <w:sz w:val="20"/>
          <w:szCs w:val="20"/>
        </w:rPr>
        <w:t>Sửa đổi Luật PCTN</w:t>
      </w:r>
      <w:r w:rsidRPr="00520381">
        <w:rPr>
          <w:sz w:val="20"/>
          <w:szCs w:val="20"/>
        </w:rPr>
        <w:t xml:space="preserve">, trong đó có quy định </w:t>
      </w:r>
      <w:r w:rsidRPr="00520381">
        <w:rPr>
          <w:sz w:val="20"/>
          <w:szCs w:val="20"/>
          <w:lang w:val="vi-VN"/>
        </w:rPr>
        <w:t>về minh bạch tài sản, thu nhập, tiến tới kiểm soát được tài sản, thu nhập của người có chức vụ, quyền hạn; mở rộng một cách hợp lý diện đối tượng có nghĩa vụ kê khai tài sản, thu nhập; bổ sung biện pháp xử lý đối với tài sản không kê khai, tài sản tăng thêm không được giải trình một cách hợp lý.</w:t>
      </w:r>
      <w:r w:rsidRPr="008C7492">
        <w:rPr>
          <w:lang w:val="vi-VN"/>
        </w:rPr>
        <w:t xml:space="preserve"> </w:t>
      </w:r>
      <w:r>
        <w:rPr>
          <w:sz w:val="20"/>
          <w:szCs w:val="20"/>
          <w:lang w:val="vi-VN"/>
        </w:rPr>
        <w:t>Rà soát</w:t>
      </w:r>
      <w:r>
        <w:rPr>
          <w:sz w:val="20"/>
          <w:szCs w:val="20"/>
        </w:rPr>
        <w:t xml:space="preserve">, sử đổi </w:t>
      </w:r>
      <w:r w:rsidRPr="00520381">
        <w:rPr>
          <w:sz w:val="20"/>
          <w:szCs w:val="20"/>
          <w:lang w:val="vi-VN"/>
        </w:rPr>
        <w:t>Nghị định 78/2013/NĐ-CP và Thông tư 08/2013/TT-TTCP về MBTSTN ngay sau khi Luật PCTN (sửa đổi) được Quốc hội thông qua</w:t>
      </w:r>
    </w:p>
  </w:footnote>
  <w:footnote w:id="16">
    <w:p w:rsidR="00617E3C" w:rsidRPr="000E7CEA" w:rsidRDefault="00617E3C" w:rsidP="00617E3C">
      <w:pPr>
        <w:pStyle w:val="FootnoteText"/>
        <w:spacing w:before="60"/>
        <w:jc w:val="both"/>
        <w:rPr>
          <w:sz w:val="18"/>
          <w:szCs w:val="18"/>
        </w:rPr>
      </w:pPr>
      <w:r w:rsidRPr="000E7CEA">
        <w:rPr>
          <w:rStyle w:val="FootnoteReference"/>
          <w:sz w:val="18"/>
          <w:szCs w:val="18"/>
        </w:rPr>
        <w:footnoteRef/>
      </w:r>
      <w:r w:rsidRPr="000E7CEA">
        <w:rPr>
          <w:sz w:val="18"/>
          <w:szCs w:val="18"/>
        </w:rPr>
        <w:t xml:space="preserve"> Về các vụ việc </w:t>
      </w:r>
      <w:r>
        <w:rPr>
          <w:sz w:val="18"/>
          <w:szCs w:val="18"/>
        </w:rPr>
        <w:t>KNTC</w:t>
      </w:r>
      <w:r w:rsidRPr="000E7CEA">
        <w:rPr>
          <w:sz w:val="18"/>
          <w:szCs w:val="18"/>
        </w:rPr>
        <w:t xml:space="preserve"> phức tạp của công dân ở các địa phương: TP Hồ Chí Minh, Đà Nẵng, Hà Nội, Lạng Sơn, Kiêng Giang...  </w:t>
      </w:r>
    </w:p>
  </w:footnote>
  <w:footnote w:id="17">
    <w:p w:rsidR="00617E3C" w:rsidRPr="000E7CEA" w:rsidRDefault="00617E3C" w:rsidP="00617E3C">
      <w:pPr>
        <w:pStyle w:val="FootnoteText"/>
        <w:spacing w:before="60"/>
        <w:jc w:val="both"/>
        <w:rPr>
          <w:sz w:val="18"/>
          <w:szCs w:val="18"/>
        </w:rPr>
      </w:pPr>
      <w:r w:rsidRPr="000E7CEA">
        <w:rPr>
          <w:rStyle w:val="FootnoteReference"/>
          <w:sz w:val="18"/>
          <w:szCs w:val="18"/>
        </w:rPr>
        <w:footnoteRef/>
      </w:r>
      <w:r w:rsidRPr="000E7CEA">
        <w:rPr>
          <w:sz w:val="18"/>
          <w:szCs w:val="18"/>
        </w:rPr>
        <w:t xml:space="preserve"> </w:t>
      </w:r>
      <w:r w:rsidRPr="000E7CEA">
        <w:rPr>
          <w:sz w:val="18"/>
          <w:szCs w:val="18"/>
          <w:lang w:val="vi-VN"/>
        </w:rPr>
        <w:t xml:space="preserve">Tổ chức tại Hà Nội ngày 19/5/2018. </w:t>
      </w:r>
      <w:r w:rsidRPr="000E7CEA">
        <w:rPr>
          <w:sz w:val="18"/>
          <w:szCs w:val="18"/>
        </w:rPr>
        <w:t xml:space="preserve">Ban hành Kết luận của Thủ tướng  Chính phủ Nguyễn Xuân Phúc tại Hội nghị về công tác giải quyết các vụ việc </w:t>
      </w:r>
      <w:r>
        <w:rPr>
          <w:sz w:val="18"/>
          <w:szCs w:val="18"/>
        </w:rPr>
        <w:t>KNTC</w:t>
      </w:r>
      <w:r w:rsidRPr="000E7CEA">
        <w:rPr>
          <w:sz w:val="18"/>
          <w:szCs w:val="18"/>
        </w:rPr>
        <w:t xml:space="preserve"> đông người, phức tạp, kéo dài</w:t>
      </w:r>
      <w:r w:rsidRPr="000E7CEA">
        <w:rPr>
          <w:sz w:val="18"/>
          <w:szCs w:val="18"/>
          <w:lang w:val="vi-VN"/>
        </w:rPr>
        <w:t xml:space="preserve"> (</w:t>
      </w:r>
      <w:r w:rsidRPr="000E7CEA">
        <w:rPr>
          <w:sz w:val="18"/>
          <w:szCs w:val="18"/>
        </w:rPr>
        <w:t>Thông báo kết luận số 202/TB -VPCP ngày 31/5/2018 của Văn phòng Chính phủ</w:t>
      </w:r>
      <w:r w:rsidRPr="000E7CEA">
        <w:rPr>
          <w:sz w:val="18"/>
          <w:szCs w:val="18"/>
          <w:lang w:val="vi-VN"/>
        </w:rPr>
        <w:t>)</w:t>
      </w:r>
      <w:r w:rsidRPr="000E7CEA">
        <w:rPr>
          <w:sz w:val="18"/>
          <w:szCs w:val="18"/>
        </w:rPr>
        <w:t>.</w:t>
      </w:r>
    </w:p>
  </w:footnote>
  <w:footnote w:id="18">
    <w:p w:rsidR="00617E3C" w:rsidRPr="000E7CEA" w:rsidRDefault="00617E3C" w:rsidP="00617E3C">
      <w:pPr>
        <w:pStyle w:val="FootnoteText"/>
        <w:spacing w:before="60"/>
        <w:jc w:val="both"/>
        <w:rPr>
          <w:sz w:val="18"/>
          <w:szCs w:val="18"/>
        </w:rPr>
      </w:pPr>
      <w:r w:rsidRPr="000E7CEA">
        <w:rPr>
          <w:rStyle w:val="FootnoteReference"/>
          <w:sz w:val="18"/>
          <w:szCs w:val="18"/>
        </w:rPr>
        <w:footnoteRef/>
      </w:r>
      <w:r w:rsidRPr="000E7CEA">
        <w:rPr>
          <w:sz w:val="18"/>
          <w:szCs w:val="18"/>
        </w:rPr>
        <w:t xml:space="preserve"> Văn bản số 3741/VPCP-V.I ngày 21/11/2017; số 233/VPCP-V.I ngày 22/01/2018; 517/VPCP-V.I ngày 23/02/2018; số 202/TB-VPCP ngày 31/5/2018, số 7495/VPCP-V.I ngày 07/8/2018… </w:t>
      </w:r>
    </w:p>
  </w:footnote>
  <w:footnote w:id="19">
    <w:p w:rsidR="00617E3C" w:rsidRPr="000E7CEA" w:rsidRDefault="00617E3C" w:rsidP="00617E3C">
      <w:pPr>
        <w:pStyle w:val="FootnoteText"/>
        <w:spacing w:before="60"/>
        <w:jc w:val="both"/>
        <w:rPr>
          <w:sz w:val="18"/>
          <w:szCs w:val="18"/>
        </w:rPr>
      </w:pPr>
      <w:r w:rsidRPr="000E7CEA">
        <w:rPr>
          <w:rStyle w:val="FootnoteReference"/>
          <w:sz w:val="18"/>
          <w:szCs w:val="18"/>
        </w:rPr>
        <w:footnoteRef/>
      </w:r>
      <w:r w:rsidRPr="000E7CEA">
        <w:rPr>
          <w:sz w:val="18"/>
          <w:szCs w:val="18"/>
        </w:rPr>
        <w:t xml:space="preserve"> Điển hình như: Dự án mở rộng Quốc lộ 1A, quốc lộ 50, quốc lộ 18, tỉnh lộ 861; di chuyển Bến xe mới (tại tỉnh Lào Cai); Khu đô thị mới Thủ Thiêm (TPHCM); khu dân cư Vĩnh Trại 2 (Lạng Sơn); Cụm dân cư khu thương mại mở rộng Cai Lậy (Tiền Giang)… </w:t>
      </w:r>
    </w:p>
  </w:footnote>
  <w:footnote w:id="20">
    <w:p w:rsidR="00617E3C" w:rsidRPr="000E7CEA" w:rsidRDefault="00617E3C" w:rsidP="00617E3C">
      <w:pPr>
        <w:pStyle w:val="FootnoteText"/>
        <w:spacing w:line="240" w:lineRule="atLeast"/>
        <w:jc w:val="both"/>
        <w:rPr>
          <w:sz w:val="18"/>
          <w:szCs w:val="18"/>
        </w:rPr>
      </w:pPr>
      <w:r w:rsidRPr="000E7CEA">
        <w:rPr>
          <w:rStyle w:val="FootnoteReference"/>
          <w:sz w:val="18"/>
          <w:szCs w:val="18"/>
        </w:rPr>
        <w:footnoteRef/>
      </w:r>
      <w:r w:rsidRPr="000E7CEA">
        <w:rPr>
          <w:rStyle w:val="FootnoteReference"/>
          <w:sz w:val="18"/>
          <w:szCs w:val="18"/>
        </w:rPr>
        <w:t xml:space="preserve"> </w:t>
      </w:r>
      <w:r w:rsidRPr="000E7CEA">
        <w:rPr>
          <w:sz w:val="18"/>
          <w:szCs w:val="18"/>
        </w:rPr>
        <w:t>Ban hành Văn bản số 862/TTCP-KHTCTH ngày 05/6/2018</w:t>
      </w:r>
    </w:p>
  </w:footnote>
  <w:footnote w:id="21">
    <w:p w:rsidR="00617E3C" w:rsidRPr="000E7CEA" w:rsidRDefault="00617E3C" w:rsidP="00617E3C">
      <w:pPr>
        <w:spacing w:line="240" w:lineRule="atLeast"/>
        <w:jc w:val="both"/>
        <w:rPr>
          <w:sz w:val="18"/>
          <w:szCs w:val="18"/>
          <w:lang w:val="vi-VN"/>
        </w:rPr>
      </w:pPr>
      <w:r w:rsidRPr="000E7CEA">
        <w:rPr>
          <w:rStyle w:val="FootnoteReference"/>
          <w:sz w:val="18"/>
          <w:szCs w:val="18"/>
        </w:rPr>
        <w:footnoteRef/>
      </w:r>
      <w:r w:rsidRPr="000E7CEA">
        <w:rPr>
          <w:rStyle w:val="FootnoteReference"/>
          <w:sz w:val="18"/>
          <w:szCs w:val="18"/>
        </w:rPr>
        <w:t xml:space="preserve"> </w:t>
      </w:r>
      <w:r w:rsidRPr="000E7CEA">
        <w:rPr>
          <w:sz w:val="18"/>
          <w:szCs w:val="18"/>
        </w:rPr>
        <w:t>Các địa phương xảy ra KNTC về chuyển đổi mô hình chợ như: Thành phố Hà Nội (chợ Nghệ, chợ Bưởi, chợ Nghĩa Tân, chợ Ninh Hiệp, chợ Xốm, chợ Đuôi cá); tỉnh Hải Dương (chợ Đọ, chợ Cuối, Trung tâm thương mại Hải Dương); tỉnh Đồng Nai (chợ Long Khánh, thị xã Long Khánh); tỉnh Quảng Ninh (chợ Hải Hà, Chợ Hạ Long I); tỉnh Lào Cai (Khu chợ Văn hóa - Bến xe); tỉnh Thái Nguyên (chợ Túc Duyên); tỉnh Thanh Hóa (chợ Bỉm Sơn); thành phố Hải Phòng (chợ Hoa quả), tỉnh Lạng Sơn (chợ Đồng Đăng) …</w:t>
      </w:r>
    </w:p>
  </w:footnote>
  <w:footnote w:id="22">
    <w:p w:rsidR="00617E3C" w:rsidRPr="000E7CEA" w:rsidRDefault="00617E3C" w:rsidP="00617E3C">
      <w:pPr>
        <w:pStyle w:val="FootnoteText"/>
        <w:spacing w:line="240" w:lineRule="atLeast"/>
        <w:jc w:val="both"/>
        <w:rPr>
          <w:sz w:val="18"/>
          <w:szCs w:val="18"/>
        </w:rPr>
      </w:pPr>
      <w:r w:rsidRPr="000E7CEA">
        <w:rPr>
          <w:rStyle w:val="FootnoteReference"/>
          <w:sz w:val="18"/>
          <w:szCs w:val="18"/>
        </w:rPr>
        <w:footnoteRef/>
      </w:r>
      <w:r w:rsidRPr="000E7CEA">
        <w:rPr>
          <w:sz w:val="18"/>
          <w:szCs w:val="18"/>
        </w:rPr>
        <w:t xml:space="preserve"> Tại An Giang, Quảng Ngãi, Hà Tĩnh, TP Hồ Chí Minh…</w:t>
      </w:r>
    </w:p>
  </w:footnote>
  <w:footnote w:id="23">
    <w:p w:rsidR="00617E3C" w:rsidRPr="000E7CEA" w:rsidRDefault="00617E3C" w:rsidP="00617E3C">
      <w:pPr>
        <w:pStyle w:val="BodyTextIndent2"/>
        <w:tabs>
          <w:tab w:val="left" w:pos="709"/>
          <w:tab w:val="left" w:pos="10800"/>
        </w:tabs>
        <w:spacing w:after="0" w:line="240" w:lineRule="atLeast"/>
        <w:ind w:left="0"/>
        <w:jc w:val="both"/>
        <w:rPr>
          <w:sz w:val="18"/>
          <w:szCs w:val="18"/>
        </w:rPr>
      </w:pPr>
      <w:r w:rsidRPr="000E7CEA">
        <w:rPr>
          <w:rStyle w:val="FootnoteReference"/>
          <w:sz w:val="18"/>
          <w:szCs w:val="18"/>
        </w:rPr>
        <w:footnoteRef/>
      </w:r>
      <w:r w:rsidRPr="000E7CEA">
        <w:rPr>
          <w:sz w:val="18"/>
          <w:szCs w:val="18"/>
        </w:rPr>
        <w:t>Tiếp tại UBND tỉnh An Giang, Quảng Ngãi (thực hiện ý kiến chỉ đạo của Phó Thủ tướng Thường trực Trương Hòa Bình tại công văn số 2989/VPCP-V.I ngày 02/04/2018); bà Lê Thị The và một số công dân Quận 2, Thành phố Hồ Chí Minh khiếu nại liên quan đến việc thực hiện dự án đầu tư xây dựng Khu đô thị mới Thủ Thiêm (tiếp tại Thành phố Hồ Chí Minh)</w:t>
      </w:r>
    </w:p>
  </w:footnote>
  <w:footnote w:id="24">
    <w:p w:rsidR="00617E3C" w:rsidRPr="00B5232B" w:rsidRDefault="00617E3C" w:rsidP="00617E3C">
      <w:pPr>
        <w:pStyle w:val="FootnoteText"/>
        <w:spacing w:line="240" w:lineRule="atLeast"/>
        <w:jc w:val="both"/>
        <w:rPr>
          <w:sz w:val="18"/>
          <w:szCs w:val="18"/>
        </w:rPr>
      </w:pPr>
      <w:r w:rsidRPr="00B5232B">
        <w:rPr>
          <w:rStyle w:val="FootnoteReference"/>
          <w:sz w:val="18"/>
          <w:szCs w:val="18"/>
        </w:rPr>
        <w:footnoteRef/>
      </w:r>
      <w:r w:rsidRPr="00B5232B">
        <w:rPr>
          <w:sz w:val="18"/>
          <w:szCs w:val="18"/>
        </w:rPr>
        <w:t xml:space="preserve"> Gồm: Bộ Tư pháp, Trung ương Hội Luật gia Việt Nam, Liên đoàn Luật sư Việt Nam, Ủy ban MTTQ VN các tỉnh, thành phố trực thuộc Trung ương (tập trung vào việc thực hiện Chương trình phối hợp số 01 giai đoạn 2014-2018).    </w:t>
      </w:r>
    </w:p>
  </w:footnote>
  <w:footnote w:id="25">
    <w:p w:rsidR="00617E3C" w:rsidRPr="00B5232B" w:rsidRDefault="00617E3C" w:rsidP="00617E3C">
      <w:pPr>
        <w:pStyle w:val="BodyTextIndent2"/>
        <w:tabs>
          <w:tab w:val="left" w:pos="10800"/>
        </w:tabs>
        <w:spacing w:after="0" w:line="240" w:lineRule="atLeast"/>
        <w:ind w:left="0"/>
        <w:jc w:val="both"/>
        <w:rPr>
          <w:sz w:val="18"/>
          <w:szCs w:val="18"/>
          <w:lang w:val="pt-BR"/>
        </w:rPr>
      </w:pPr>
      <w:r w:rsidRPr="00B5232B">
        <w:rPr>
          <w:rStyle w:val="FootnoteReference"/>
          <w:sz w:val="18"/>
          <w:szCs w:val="18"/>
        </w:rPr>
        <w:footnoteRef/>
      </w:r>
      <w:r w:rsidRPr="00B5232B">
        <w:rPr>
          <w:sz w:val="18"/>
          <w:szCs w:val="18"/>
        </w:rPr>
        <w:t xml:space="preserve"> </w:t>
      </w:r>
      <w:r w:rsidRPr="00B5232B">
        <w:rPr>
          <w:spacing w:val="2"/>
          <w:sz w:val="18"/>
          <w:szCs w:val="18"/>
        </w:rPr>
        <w:t>TP Hồ Chí Minh</w:t>
      </w:r>
      <w:r w:rsidRPr="00B5232B">
        <w:rPr>
          <w:spacing w:val="2"/>
          <w:sz w:val="18"/>
          <w:szCs w:val="18"/>
          <w:lang w:val="vi-VN"/>
        </w:rPr>
        <w:t xml:space="preserve">, </w:t>
      </w:r>
      <w:r w:rsidRPr="00B5232B">
        <w:rPr>
          <w:spacing w:val="2"/>
          <w:sz w:val="18"/>
          <w:szCs w:val="18"/>
        </w:rPr>
        <w:t>Sóc Trăng, Kiên Giang,</w:t>
      </w:r>
      <w:r w:rsidRPr="00B5232B">
        <w:rPr>
          <w:sz w:val="18"/>
          <w:szCs w:val="18"/>
        </w:rPr>
        <w:t xml:space="preserve"> </w:t>
      </w:r>
      <w:r w:rsidRPr="00B5232B">
        <w:rPr>
          <w:spacing w:val="-2"/>
          <w:sz w:val="18"/>
          <w:szCs w:val="18"/>
          <w:lang w:val="pt-BR"/>
        </w:rPr>
        <w:t xml:space="preserve">Tiền Giang, Đồng Tháp, Bà Rịa - Vũng Tàu, Lạng Sơn, Nam Định, Hòa Bình, Hà Nội, Hải Phòng, Hưng Yên... Đồng thời </w:t>
      </w:r>
      <w:r w:rsidRPr="00B5232B">
        <w:rPr>
          <w:bCs/>
          <w:sz w:val="18"/>
          <w:szCs w:val="18"/>
          <w:lang w:val="sv-SE"/>
        </w:rPr>
        <w:t>cử cán bộ tham gia Tổ công tác khảo sát, nắm tình hình khiếu nại</w:t>
      </w:r>
      <w:r w:rsidRPr="00B5232B">
        <w:rPr>
          <w:bCs/>
          <w:sz w:val="18"/>
          <w:szCs w:val="18"/>
          <w:lang w:val="vi-VN"/>
        </w:rPr>
        <w:t xml:space="preserve"> tại một số địa phương</w:t>
      </w:r>
      <w:r w:rsidRPr="00B5232B">
        <w:rPr>
          <w:bCs/>
          <w:sz w:val="18"/>
          <w:szCs w:val="18"/>
          <w:lang w:val="sv-SE"/>
        </w:rPr>
        <w:t xml:space="preserve"> theo </w:t>
      </w:r>
      <w:r w:rsidRPr="00B5232B">
        <w:rPr>
          <w:bCs/>
          <w:sz w:val="18"/>
          <w:szCs w:val="18"/>
          <w:lang w:val="vi-VN"/>
        </w:rPr>
        <w:t>kế hoạch</w:t>
      </w:r>
      <w:r w:rsidRPr="00B5232B">
        <w:rPr>
          <w:bCs/>
          <w:sz w:val="18"/>
          <w:szCs w:val="18"/>
          <w:lang w:val="sv-SE"/>
        </w:rPr>
        <w:t xml:space="preserve"> của Ủy ban Pháp luật Quốc hội (</w:t>
      </w:r>
      <w:r w:rsidRPr="00B5232B">
        <w:rPr>
          <w:sz w:val="18"/>
          <w:szCs w:val="18"/>
        </w:rPr>
        <w:t>Văn bản số 1249/TTCP-KHTH ngày 02/8/2018</w:t>
      </w:r>
      <w:r w:rsidRPr="00B5232B">
        <w:rPr>
          <w:sz w:val="18"/>
          <w:szCs w:val="18"/>
          <w:lang w:val="pt-BR"/>
        </w:rPr>
        <w:t>)</w:t>
      </w:r>
    </w:p>
  </w:footnote>
  <w:footnote w:id="26">
    <w:p w:rsidR="00617E3C" w:rsidRPr="00B5232B" w:rsidRDefault="00617E3C" w:rsidP="00617E3C">
      <w:pPr>
        <w:pStyle w:val="FootnoteText"/>
        <w:spacing w:line="240" w:lineRule="atLeast"/>
        <w:jc w:val="both"/>
        <w:rPr>
          <w:sz w:val="18"/>
          <w:szCs w:val="18"/>
        </w:rPr>
      </w:pPr>
      <w:r w:rsidRPr="00B5232B">
        <w:rPr>
          <w:rStyle w:val="FootnoteReference"/>
          <w:sz w:val="18"/>
          <w:szCs w:val="18"/>
        </w:rPr>
        <w:footnoteRef/>
      </w:r>
      <w:r w:rsidRPr="00B5232B">
        <w:rPr>
          <w:sz w:val="18"/>
          <w:szCs w:val="18"/>
        </w:rPr>
        <w:t xml:space="preserve"> Kế hoạch số 3212/KH-TTCP ngày 28/12/2017 về việc Tổ chức tiếp công dân phục vụ Tết Dương lịch năm 2018 và Tết Nguyên đán Mậu Tuất; Kế hoạch số 176/KH-TDTW ngày 27/4/2018 về phối hợp tổ chức tiếp công dân phục vụ họp thứ 7 Trung ương Đảng khóa XII và kỳ họp thứ 5, Quốc hội khóa XIV; Kế hoạch số 564/KH-TTCP ngày 24/3/2018 thành lập Tổ công tác kiểm tra, đôn đốc công tác tiếp công dân, xử lý đơn.  </w:t>
      </w:r>
    </w:p>
  </w:footnote>
  <w:footnote w:id="27">
    <w:p w:rsidR="00617E3C" w:rsidRPr="00B5232B" w:rsidRDefault="00617E3C" w:rsidP="00617E3C">
      <w:pPr>
        <w:pStyle w:val="FootnoteText"/>
        <w:spacing w:line="240" w:lineRule="atLeast"/>
        <w:jc w:val="both"/>
        <w:rPr>
          <w:sz w:val="18"/>
          <w:szCs w:val="18"/>
        </w:rPr>
      </w:pPr>
      <w:r w:rsidRPr="00B5232B">
        <w:rPr>
          <w:rStyle w:val="FootnoteReference"/>
          <w:sz w:val="18"/>
          <w:szCs w:val="18"/>
        </w:rPr>
        <w:footnoteRef/>
      </w:r>
      <w:r w:rsidRPr="00B5232B">
        <w:rPr>
          <w:sz w:val="18"/>
          <w:szCs w:val="18"/>
        </w:rPr>
        <w:t xml:space="preserve"> Kế hoạch tổ chức Hội nghị trao đổi kinh nghiệm về công tác tiếp công dân, giải quyết </w:t>
      </w:r>
      <w:r>
        <w:rPr>
          <w:sz w:val="18"/>
          <w:szCs w:val="18"/>
        </w:rPr>
        <w:t>KNTC</w:t>
      </w:r>
      <w:r w:rsidRPr="00B5232B">
        <w:rPr>
          <w:sz w:val="18"/>
          <w:szCs w:val="18"/>
        </w:rPr>
        <w:t xml:space="preserve">, tập trung các vụ việc đông người, phức tạp liên quan đến các dự án chuyển đổi mô hình chợ, dự án BOT,… diễn ra tại Quảng Ninh vào ngày 24/8/2018.  </w:t>
      </w:r>
    </w:p>
  </w:footnote>
  <w:footnote w:id="28">
    <w:p w:rsidR="00617E3C" w:rsidRPr="00B5232B" w:rsidRDefault="00617E3C" w:rsidP="00617E3C">
      <w:pPr>
        <w:pStyle w:val="NormalWeb"/>
        <w:spacing w:before="0" w:beforeAutospacing="0" w:after="0" w:afterAutospacing="0" w:line="240" w:lineRule="atLeast"/>
        <w:jc w:val="both"/>
        <w:rPr>
          <w:sz w:val="18"/>
          <w:szCs w:val="18"/>
        </w:rPr>
      </w:pPr>
      <w:r w:rsidRPr="00B5232B">
        <w:rPr>
          <w:rStyle w:val="FootnoteReference"/>
          <w:rFonts w:eastAsia="Times New Roman"/>
          <w:sz w:val="18"/>
          <w:szCs w:val="18"/>
        </w:rPr>
        <w:footnoteRef/>
      </w:r>
      <w:r w:rsidRPr="00B5232B">
        <w:rPr>
          <w:sz w:val="18"/>
          <w:szCs w:val="18"/>
        </w:rPr>
        <w:t xml:space="preserve">Văn bản số 104/TTCP-BTCDTW ngày 18/01/2018; Văn bản 660/TTCP-BTCDTW ngày 5/7/2018;Văn bản số 862/TTCP-KHTCTH ngày 05/6/2018; Văn bản số 1055/TTCP-KHTH ngày 05/7/2018;Văn bản số 331/TDTW ngày 15/5/2018 ... </w:t>
      </w:r>
    </w:p>
  </w:footnote>
  <w:footnote w:id="29">
    <w:p w:rsidR="00617E3C" w:rsidRPr="00B5232B" w:rsidRDefault="00617E3C" w:rsidP="00617E3C">
      <w:pPr>
        <w:pStyle w:val="FootnoteText"/>
        <w:spacing w:line="240" w:lineRule="atLeast"/>
        <w:jc w:val="both"/>
        <w:rPr>
          <w:sz w:val="18"/>
          <w:szCs w:val="18"/>
        </w:rPr>
      </w:pPr>
      <w:r w:rsidRPr="00B5232B">
        <w:rPr>
          <w:rStyle w:val="FootnoteReference"/>
          <w:sz w:val="18"/>
          <w:szCs w:val="18"/>
        </w:rPr>
        <w:footnoteRef/>
      </w:r>
      <w:r w:rsidRPr="00B5232B">
        <w:rPr>
          <w:sz w:val="18"/>
          <w:szCs w:val="18"/>
        </w:rPr>
        <w:t xml:space="preserve"> Đến thời điểm hiện nay, có 7</w:t>
      </w:r>
      <w:r w:rsidRPr="00B5232B">
        <w:rPr>
          <w:sz w:val="18"/>
          <w:szCs w:val="18"/>
          <w:lang w:val="vi-VN"/>
        </w:rPr>
        <w:t>8/85</w:t>
      </w:r>
      <w:r w:rsidRPr="00B5232B">
        <w:rPr>
          <w:sz w:val="18"/>
          <w:szCs w:val="18"/>
        </w:rPr>
        <w:t xml:space="preserve"> đơn vị đã triển khai</w:t>
      </w:r>
      <w:r w:rsidRPr="00B5232B">
        <w:rPr>
          <w:sz w:val="18"/>
          <w:szCs w:val="18"/>
          <w:lang w:val="vi-VN"/>
        </w:rPr>
        <w:t xml:space="preserve"> sử dụng</w:t>
      </w:r>
      <w:r w:rsidRPr="00B5232B">
        <w:rPr>
          <w:sz w:val="18"/>
          <w:szCs w:val="18"/>
        </w:rPr>
        <w:t xml:space="preserve"> hệ thống </w:t>
      </w:r>
      <w:r w:rsidRPr="00B5232B">
        <w:rPr>
          <w:sz w:val="18"/>
          <w:szCs w:val="18"/>
          <w:lang w:val="vi-VN"/>
        </w:rPr>
        <w:t>(</w:t>
      </w:r>
      <w:r w:rsidRPr="00B5232B">
        <w:rPr>
          <w:sz w:val="18"/>
          <w:szCs w:val="18"/>
        </w:rPr>
        <w:t>1</w:t>
      </w:r>
      <w:r w:rsidRPr="00B5232B">
        <w:rPr>
          <w:sz w:val="18"/>
          <w:szCs w:val="18"/>
          <w:lang w:val="vi-VN"/>
        </w:rPr>
        <w:t>9 bộ/ cơ quan ngang bộ và 59 tỉnh, thành phố. Hiện đá tạo tài khoản và phân quyền sử dụng cho 8.138 người sử dụng.</w:t>
      </w:r>
    </w:p>
  </w:footnote>
  <w:footnote w:id="30">
    <w:p w:rsidR="00617E3C" w:rsidRPr="00B5232B" w:rsidRDefault="00617E3C" w:rsidP="00617E3C">
      <w:pPr>
        <w:pStyle w:val="FootnoteText"/>
        <w:spacing w:line="240" w:lineRule="atLeast"/>
        <w:jc w:val="both"/>
        <w:rPr>
          <w:sz w:val="18"/>
          <w:szCs w:val="18"/>
        </w:rPr>
      </w:pPr>
      <w:r w:rsidRPr="00B5232B">
        <w:rPr>
          <w:rStyle w:val="FootnoteReference"/>
          <w:sz w:val="18"/>
          <w:szCs w:val="18"/>
        </w:rPr>
        <w:footnoteRef/>
      </w:r>
      <w:r w:rsidRPr="00B5232B">
        <w:rPr>
          <w:sz w:val="18"/>
          <w:szCs w:val="18"/>
        </w:rPr>
        <w:t xml:space="preserve"> Năm 201</w:t>
      </w:r>
      <w:r w:rsidRPr="00B5232B">
        <w:rPr>
          <w:sz w:val="18"/>
          <w:szCs w:val="18"/>
          <w:lang w:val="vi-VN"/>
        </w:rPr>
        <w:t>8</w:t>
      </w:r>
      <w:r w:rsidRPr="00B5232B">
        <w:rPr>
          <w:sz w:val="18"/>
          <w:szCs w:val="18"/>
        </w:rPr>
        <w:t xml:space="preserve"> đã mở 0</w:t>
      </w:r>
      <w:r w:rsidRPr="00B5232B">
        <w:rPr>
          <w:sz w:val="18"/>
          <w:szCs w:val="18"/>
          <w:lang w:val="vi-VN"/>
        </w:rPr>
        <w:t>6</w:t>
      </w:r>
      <w:r w:rsidRPr="00B5232B">
        <w:rPr>
          <w:sz w:val="18"/>
          <w:szCs w:val="18"/>
        </w:rPr>
        <w:t xml:space="preserve"> </w:t>
      </w:r>
      <w:r w:rsidRPr="00B5232B">
        <w:rPr>
          <w:sz w:val="18"/>
          <w:szCs w:val="18"/>
          <w:lang w:val="vi-VN"/>
        </w:rPr>
        <w:t>khóa</w:t>
      </w:r>
      <w:r w:rsidRPr="00B5232B">
        <w:rPr>
          <w:sz w:val="18"/>
          <w:szCs w:val="18"/>
        </w:rPr>
        <w:t xml:space="preserve"> </w:t>
      </w:r>
      <w:r w:rsidRPr="00B5232B">
        <w:rPr>
          <w:sz w:val="18"/>
          <w:szCs w:val="18"/>
          <w:lang w:val="vi-VN"/>
        </w:rPr>
        <w:t xml:space="preserve">kỹ năng, </w:t>
      </w:r>
      <w:r w:rsidRPr="00B5232B">
        <w:rPr>
          <w:sz w:val="18"/>
          <w:szCs w:val="18"/>
        </w:rPr>
        <w:t xml:space="preserve">nghiệp vụ cho </w:t>
      </w:r>
      <w:r w:rsidRPr="00B5232B">
        <w:rPr>
          <w:sz w:val="18"/>
          <w:szCs w:val="18"/>
          <w:lang w:val="vi-VN"/>
        </w:rPr>
        <w:t xml:space="preserve">938 </w:t>
      </w:r>
      <w:r w:rsidRPr="00B5232B">
        <w:rPr>
          <w:sz w:val="18"/>
          <w:szCs w:val="18"/>
        </w:rPr>
        <w:t>học viên làm công tác tiếp dân</w:t>
      </w:r>
      <w:r w:rsidRPr="00B5232B">
        <w:rPr>
          <w:sz w:val="18"/>
          <w:szCs w:val="18"/>
          <w:lang w:val="vi-VN"/>
        </w:rPr>
        <w:t>, tăng 100% về số khóa và 45% số học viên so với năm 2017</w:t>
      </w:r>
      <w:r w:rsidRPr="00B5232B">
        <w:rPr>
          <w:sz w:val="18"/>
          <w:szCs w:val="18"/>
        </w:rPr>
        <w:t>.</w:t>
      </w:r>
    </w:p>
  </w:footnote>
  <w:footnote w:id="31">
    <w:p w:rsidR="00617E3C" w:rsidRPr="00B5232B" w:rsidRDefault="00617E3C" w:rsidP="00617E3C">
      <w:pPr>
        <w:pStyle w:val="FootnoteText"/>
        <w:spacing w:line="240" w:lineRule="atLeast"/>
        <w:jc w:val="both"/>
        <w:rPr>
          <w:sz w:val="18"/>
          <w:szCs w:val="18"/>
        </w:rPr>
      </w:pPr>
      <w:r w:rsidRPr="00B5232B">
        <w:rPr>
          <w:rStyle w:val="FootnoteReference"/>
          <w:sz w:val="18"/>
          <w:szCs w:val="18"/>
        </w:rPr>
        <w:footnoteRef/>
      </w:r>
      <w:r w:rsidRPr="00B5232B">
        <w:rPr>
          <w:sz w:val="18"/>
          <w:szCs w:val="18"/>
        </w:rPr>
        <w:t xml:space="preserve"> Thanh tra Chính phủ </w:t>
      </w:r>
      <w:r w:rsidRPr="00B5232B">
        <w:rPr>
          <w:sz w:val="18"/>
          <w:szCs w:val="18"/>
          <w:lang w:val="vi-VN"/>
        </w:rPr>
        <w:t xml:space="preserve">tiếp tục triển khai các nhiệm vụ, giải pháp </w:t>
      </w:r>
      <w:r w:rsidRPr="00B5232B">
        <w:rPr>
          <w:sz w:val="18"/>
          <w:szCs w:val="18"/>
        </w:rPr>
        <w:t xml:space="preserve">nâng cao hiệu quả công tác tác phổ biến, giáo dục pháp luật về </w:t>
      </w:r>
      <w:r>
        <w:rPr>
          <w:sz w:val="18"/>
          <w:szCs w:val="18"/>
        </w:rPr>
        <w:t>KNTC</w:t>
      </w:r>
      <w:r w:rsidRPr="00B5232B">
        <w:rPr>
          <w:sz w:val="18"/>
          <w:szCs w:val="18"/>
          <w:lang w:val="vi-VN"/>
        </w:rPr>
        <w:t xml:space="preserve"> sau khi </w:t>
      </w:r>
      <w:r w:rsidRPr="00B5232B">
        <w:rPr>
          <w:sz w:val="18"/>
          <w:szCs w:val="18"/>
        </w:rPr>
        <w:t>tổng kết 4 năm thực hiện Đề án 1-1133 trên phạm vi toàn quốc</w:t>
      </w:r>
      <w:r w:rsidRPr="00B5232B">
        <w:rPr>
          <w:sz w:val="18"/>
          <w:szCs w:val="18"/>
          <w:lang w:val="vi-VN"/>
        </w:rPr>
        <w:t xml:space="preserve"> (năm 2017)</w:t>
      </w:r>
      <w:r w:rsidRPr="00B5232B">
        <w:rPr>
          <w:sz w:val="18"/>
          <w:szCs w:val="18"/>
        </w:rPr>
        <w:t>.</w:t>
      </w:r>
    </w:p>
  </w:footnote>
  <w:footnote w:id="32">
    <w:p w:rsidR="00617E3C" w:rsidRPr="00B5232B" w:rsidRDefault="00617E3C" w:rsidP="00617E3C">
      <w:pPr>
        <w:pStyle w:val="FootnoteText"/>
        <w:widowControl w:val="0"/>
        <w:spacing w:line="240" w:lineRule="atLeast"/>
        <w:jc w:val="both"/>
        <w:rPr>
          <w:sz w:val="18"/>
          <w:szCs w:val="18"/>
        </w:rPr>
      </w:pPr>
      <w:r w:rsidRPr="00B5232B">
        <w:rPr>
          <w:rStyle w:val="FootnoteReference"/>
          <w:sz w:val="18"/>
          <w:szCs w:val="18"/>
        </w:rPr>
        <w:footnoteRef/>
      </w:r>
      <w:r w:rsidRPr="00B5232B">
        <w:rPr>
          <w:sz w:val="18"/>
          <w:szCs w:val="18"/>
          <w:lang w:val="vi-VN"/>
        </w:rPr>
        <w:t xml:space="preserve"> Thanh tra Chính phủ</w:t>
      </w:r>
      <w:r w:rsidRPr="00B5232B">
        <w:rPr>
          <w:sz w:val="18"/>
          <w:szCs w:val="18"/>
        </w:rPr>
        <w:t xml:space="preserve"> </w:t>
      </w:r>
      <w:r w:rsidRPr="00B5232B">
        <w:rPr>
          <w:sz w:val="18"/>
          <w:szCs w:val="18"/>
          <w:lang w:val="vi-VN"/>
        </w:rPr>
        <w:t xml:space="preserve"> </w:t>
      </w:r>
      <w:r w:rsidRPr="00B5232B">
        <w:rPr>
          <w:sz w:val="18"/>
          <w:szCs w:val="18"/>
        </w:rPr>
        <w:t>triển khai 11 đề tài, trong đó 06 đề tài cấp bộ, 05 đề tài cấp cơ sở</w:t>
      </w:r>
    </w:p>
  </w:footnote>
  <w:footnote w:id="33">
    <w:p w:rsidR="00617E3C" w:rsidRPr="000E7CEA" w:rsidRDefault="00617E3C" w:rsidP="00617E3C">
      <w:pPr>
        <w:pStyle w:val="FootnoteText"/>
        <w:widowControl w:val="0"/>
        <w:spacing w:before="60"/>
        <w:jc w:val="both"/>
        <w:rPr>
          <w:sz w:val="18"/>
          <w:szCs w:val="18"/>
          <w:lang w:val="vi-VN"/>
        </w:rPr>
      </w:pPr>
      <w:r w:rsidRPr="000E7CEA">
        <w:rPr>
          <w:sz w:val="18"/>
          <w:szCs w:val="18"/>
          <w:vertAlign w:val="superscript"/>
          <w:lang w:val="vi-VN"/>
        </w:rPr>
        <w:footnoteRef/>
      </w:r>
      <w:r w:rsidRPr="000E7CEA">
        <w:rPr>
          <w:sz w:val="18"/>
          <w:szCs w:val="18"/>
          <w:lang w:val="vi-VN"/>
        </w:rPr>
        <w:t xml:space="preserve"> Năm 2018 các bộ, ngành, địa phương ban hành mới </w:t>
      </w:r>
      <w:r w:rsidRPr="000E7CEA">
        <w:rPr>
          <w:sz w:val="18"/>
          <w:szCs w:val="18"/>
        </w:rPr>
        <w:t>trên 1.</w:t>
      </w:r>
      <w:r w:rsidRPr="000E7CEA">
        <w:rPr>
          <w:sz w:val="18"/>
          <w:szCs w:val="18"/>
          <w:lang w:val="vi-VN"/>
        </w:rPr>
        <w:t>5</w:t>
      </w:r>
      <w:r w:rsidRPr="000E7CEA">
        <w:rPr>
          <w:sz w:val="18"/>
          <w:szCs w:val="18"/>
        </w:rPr>
        <w:t>00</w:t>
      </w:r>
      <w:r w:rsidRPr="000E7CEA">
        <w:rPr>
          <w:sz w:val="18"/>
          <w:szCs w:val="18"/>
          <w:lang w:val="vi-VN"/>
        </w:rPr>
        <w:t xml:space="preserve"> văn bản; sửa đổi bổ sung </w:t>
      </w:r>
      <w:r w:rsidRPr="000E7CEA">
        <w:rPr>
          <w:sz w:val="18"/>
          <w:szCs w:val="18"/>
        </w:rPr>
        <w:t>nhiều</w:t>
      </w:r>
      <w:r w:rsidRPr="000E7CEA">
        <w:rPr>
          <w:sz w:val="18"/>
          <w:szCs w:val="18"/>
          <w:lang w:val="vi-VN"/>
        </w:rPr>
        <w:t xml:space="preserve"> văn bản quản lý, chỉ đạo </w:t>
      </w:r>
      <w:r w:rsidRPr="000E7CEA">
        <w:rPr>
          <w:sz w:val="18"/>
          <w:szCs w:val="18"/>
        </w:rPr>
        <w:t>về</w:t>
      </w:r>
      <w:r w:rsidRPr="000E7CEA">
        <w:rPr>
          <w:sz w:val="18"/>
          <w:szCs w:val="18"/>
          <w:lang w:val="vi-VN"/>
        </w:rPr>
        <w:t xml:space="preserve"> tiếp công dân, giải quyết </w:t>
      </w:r>
      <w:r>
        <w:rPr>
          <w:sz w:val="18"/>
          <w:szCs w:val="18"/>
          <w:lang w:val="vi-VN"/>
        </w:rPr>
        <w:t>KNTC</w:t>
      </w:r>
      <w:r w:rsidRPr="000E7CEA">
        <w:rPr>
          <w:sz w:val="18"/>
          <w:szCs w:val="18"/>
          <w:lang w:val="vi-VN"/>
        </w:rPr>
        <w:t xml:space="preserve">. </w:t>
      </w:r>
    </w:p>
  </w:footnote>
  <w:footnote w:id="34">
    <w:p w:rsidR="00617E3C" w:rsidRPr="000E7CEA" w:rsidRDefault="00617E3C" w:rsidP="00617E3C">
      <w:pPr>
        <w:pStyle w:val="FootnoteText"/>
        <w:widowControl w:val="0"/>
        <w:spacing w:before="60"/>
        <w:jc w:val="both"/>
        <w:rPr>
          <w:sz w:val="18"/>
          <w:szCs w:val="18"/>
          <w:lang w:val="vi-VN"/>
        </w:rPr>
      </w:pPr>
      <w:r w:rsidRPr="000E7CEA">
        <w:rPr>
          <w:rStyle w:val="FootnoteReference"/>
          <w:sz w:val="18"/>
          <w:szCs w:val="18"/>
        </w:rPr>
        <w:footnoteRef/>
      </w:r>
      <w:r w:rsidRPr="000E7CEA">
        <w:rPr>
          <w:sz w:val="18"/>
          <w:szCs w:val="18"/>
          <w:lang w:val="vi-VN"/>
        </w:rPr>
        <w:t xml:space="preserve"> Đã mở trên</w:t>
      </w:r>
      <w:r w:rsidRPr="000E7CEA">
        <w:rPr>
          <w:spacing w:val="-2"/>
          <w:sz w:val="18"/>
          <w:szCs w:val="18"/>
          <w:lang w:val="vi-VN"/>
        </w:rPr>
        <w:t xml:space="preserve"> 21.000 lớp tập huấn, hội nghị phổ biến cho trên 953.000 lượt người</w:t>
      </w:r>
      <w:r w:rsidRPr="000E7CEA">
        <w:rPr>
          <w:sz w:val="18"/>
          <w:szCs w:val="18"/>
          <w:lang w:val="vi-VN"/>
        </w:rPr>
        <w:t>. Các đơn vị mở nhiều lớp tuyên truyền: Tiền Giang, Long An, Trà Vinh, Tây Ninh, Lào Cai, TP. Hồ Chí Minh, Bình Thuận, Ngân hàng Nhà nước VN, Đồng Nai, Quảng Nam ...</w:t>
      </w:r>
    </w:p>
  </w:footnote>
  <w:footnote w:id="35">
    <w:p w:rsidR="00617E3C" w:rsidRPr="000E7CEA" w:rsidRDefault="00617E3C" w:rsidP="00617E3C">
      <w:pPr>
        <w:pStyle w:val="FootnoteText"/>
        <w:spacing w:before="60"/>
        <w:jc w:val="both"/>
        <w:rPr>
          <w:sz w:val="18"/>
          <w:szCs w:val="18"/>
          <w:lang w:val="vi-VN"/>
        </w:rPr>
      </w:pPr>
      <w:r w:rsidRPr="000E7CEA">
        <w:rPr>
          <w:rStyle w:val="FootnoteReference"/>
          <w:sz w:val="18"/>
          <w:szCs w:val="18"/>
        </w:rPr>
        <w:footnoteRef/>
      </w:r>
      <w:r w:rsidRPr="000E7CEA">
        <w:rPr>
          <w:sz w:val="18"/>
          <w:szCs w:val="18"/>
        </w:rPr>
        <w:t xml:space="preserve"> </w:t>
      </w:r>
      <w:r w:rsidRPr="000E7CEA">
        <w:rPr>
          <w:sz w:val="18"/>
          <w:szCs w:val="18"/>
          <w:lang w:val="vi-VN"/>
        </w:rPr>
        <w:t>Theo báo cáo của 25 đơn vị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555F7"/>
    <w:multiLevelType w:val="hybridMultilevel"/>
    <w:tmpl w:val="D13A4A4C"/>
    <w:lvl w:ilvl="0" w:tplc="B3AE9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565477"/>
    <w:multiLevelType w:val="hybridMultilevel"/>
    <w:tmpl w:val="36D61428"/>
    <w:lvl w:ilvl="0" w:tplc="C52E1B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3C"/>
    <w:rsid w:val="002D2596"/>
    <w:rsid w:val="00617E3C"/>
    <w:rsid w:val="00B80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9507"/>
  <w15:chartTrackingRefBased/>
  <w15:docId w15:val="{199EFF1A-29AC-41F5-9BF7-8E420A48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E3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17E3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617E3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7E3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617E3C"/>
    <w:rPr>
      <w:rFonts w:ascii="Arial" w:eastAsia="Times New Roman" w:hAnsi="Arial" w:cs="Arial"/>
      <w:b/>
      <w:bCs/>
      <w:i/>
      <w:iCs/>
      <w:sz w:val="28"/>
      <w:szCs w:val="28"/>
    </w:rPr>
  </w:style>
  <w:style w:type="paragraph" w:styleId="ListParagraph">
    <w:name w:val="List Paragraph"/>
    <w:aliases w:val="head 2,ANNEX,List Paragraph2,normalnumber"/>
    <w:basedOn w:val="Normal"/>
    <w:link w:val="ListParagraphChar"/>
    <w:uiPriority w:val="34"/>
    <w:qFormat/>
    <w:rsid w:val="00617E3C"/>
    <w:pPr>
      <w:spacing w:after="200" w:line="276" w:lineRule="auto"/>
      <w:ind w:left="720"/>
      <w:contextualSpacing/>
    </w:pPr>
    <w:rPr>
      <w:rFonts w:ascii="Arial" w:eastAsia="Arial" w:hAnsi="Arial"/>
      <w:sz w:val="22"/>
      <w:szCs w:val="22"/>
      <w:lang w:val="vi-VN" w:eastAsia="x-none"/>
    </w:rPr>
  </w:style>
  <w:style w:type="paragraph" w:styleId="NormalWeb">
    <w:name w:val="Normal (Web)"/>
    <w:aliases w:val="Normal (Web) Char,webb,Char Char Char,Char Char Char Char Char Char Char Char Char Char Char,Char Char25, Char Char Char,Обычный (веб)1,Обычный (веб) Знак,Обычный (веб) Знак1,Обычный (веб) Знак Знак"/>
    <w:basedOn w:val="Normal"/>
    <w:link w:val="NormalWebChar1"/>
    <w:qFormat/>
    <w:rsid w:val="00617E3C"/>
    <w:pPr>
      <w:spacing w:before="100" w:beforeAutospacing="1" w:after="100" w:afterAutospacing="1"/>
    </w:pPr>
    <w:rPr>
      <w:rFonts w:eastAsia="Calibri"/>
      <w:lang w:val="x-none" w:eastAsia="x-none"/>
    </w:rPr>
  </w:style>
  <w:style w:type="character" w:customStyle="1" w:styleId="NormalWebChar1">
    <w:name w:val="Normal (Web) Char1"/>
    <w:aliases w:val="Normal (Web) Char Char"/>
    <w:link w:val="NormalWeb"/>
    <w:locked/>
    <w:rsid w:val="00617E3C"/>
    <w:rPr>
      <w:rFonts w:ascii="Times New Roman" w:eastAsia="Calibri" w:hAnsi="Times New Roman" w:cs="Times New Roman"/>
      <w:sz w:val="24"/>
      <w:szCs w:val="24"/>
      <w:lang w:val="x-none" w:eastAsia="x-none"/>
    </w:rPr>
  </w:style>
  <w:style w:type="character" w:customStyle="1" w:styleId="normal-h1">
    <w:name w:val="normal-h1"/>
    <w:rsid w:val="00617E3C"/>
    <w:rPr>
      <w:rFonts w:ascii=".VnTime" w:hAnsi=".VnTime" w:hint="default"/>
      <w:b/>
      <w:bCs w:val="0"/>
      <w:color w:val="0000FF"/>
      <w:sz w:val="24"/>
      <w:szCs w:val="24"/>
      <w:lang w:val="en-US" w:eastAsia="en-US" w:bidi="ar-SA"/>
    </w:rPr>
  </w:style>
  <w:style w:type="paragraph" w:styleId="BodyTextIndent2">
    <w:name w:val="Body Text Indent 2"/>
    <w:basedOn w:val="Normal"/>
    <w:link w:val="BodyTextIndent2Char"/>
    <w:uiPriority w:val="99"/>
    <w:unhideWhenUsed/>
    <w:rsid w:val="00617E3C"/>
    <w:pPr>
      <w:spacing w:after="120" w:line="480" w:lineRule="auto"/>
      <w:ind w:left="283"/>
    </w:pPr>
    <w:rPr>
      <w:sz w:val="28"/>
      <w:szCs w:val="28"/>
    </w:rPr>
  </w:style>
  <w:style w:type="character" w:customStyle="1" w:styleId="BodyTextIndent2Char">
    <w:name w:val="Body Text Indent 2 Char"/>
    <w:basedOn w:val="DefaultParagraphFont"/>
    <w:link w:val="BodyTextIndent2"/>
    <w:uiPriority w:val="99"/>
    <w:rsid w:val="00617E3C"/>
    <w:rPr>
      <w:rFonts w:ascii="Times New Roman" w:eastAsia="Times New Roman" w:hAnsi="Times New Roman" w:cs="Times New Roman"/>
      <w:sz w:val="28"/>
      <w:szCs w:val="28"/>
    </w:rPr>
  </w:style>
  <w:style w:type="paragraph" w:styleId="FootnoteText">
    <w:name w:val="footnote text"/>
    <w:aliases w:val=" Char9,Char9,Char9 Char,Footnote Text Char Char Char Char Char,Footnote Text Char Char Char Char Char Char Ch Char Char Char,Footnote Text Char Char Char Char Char Char Ch Char Char Char Char Char Char C,fn, Cha,fn Char Char,Cha,Footnotes,f"/>
    <w:basedOn w:val="Normal"/>
    <w:link w:val="FootnoteTextChar"/>
    <w:unhideWhenUsed/>
    <w:qFormat/>
    <w:rsid w:val="00617E3C"/>
    <w:rPr>
      <w:sz w:val="20"/>
      <w:szCs w:val="20"/>
    </w:rPr>
  </w:style>
  <w:style w:type="character" w:customStyle="1" w:styleId="FootnoteTextChar">
    <w:name w:val="Footnote Text Char"/>
    <w:aliases w:val=" Char9 Char,Char9 Char1,Char9 Char Char,Footnote Text Char Char Char Char Char Char,Footnote Text Char Char Char Char Char Char Ch Char Char Char Char,Footnote Text Char Char Char Char Char Char Ch Char Char Char Char Char Char C Char"/>
    <w:basedOn w:val="DefaultParagraphFont"/>
    <w:link w:val="FootnoteText"/>
    <w:rsid w:val="00617E3C"/>
    <w:rPr>
      <w:rFonts w:ascii="Times New Roman" w:eastAsia="Times New Roman" w:hAnsi="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 Arial,10 pt,Black,Footnote Text11,f1,(NECG) Footnote Reference,BVI fnr,footnote ref,10 p,4_,R"/>
    <w:uiPriority w:val="99"/>
    <w:unhideWhenUsed/>
    <w:qFormat/>
    <w:rsid w:val="00617E3C"/>
    <w:rPr>
      <w:vertAlign w:val="superscript"/>
    </w:rPr>
  </w:style>
  <w:style w:type="character" w:customStyle="1" w:styleId="normalchar">
    <w:name w:val="normal__char"/>
    <w:basedOn w:val="DefaultParagraphFont"/>
    <w:uiPriority w:val="99"/>
    <w:rsid w:val="00617E3C"/>
  </w:style>
  <w:style w:type="paragraph" w:styleId="BodyText">
    <w:name w:val="Body Text"/>
    <w:aliases w:val="1tenchuong"/>
    <w:basedOn w:val="Normal"/>
    <w:link w:val="BodyTextChar"/>
    <w:rsid w:val="00617E3C"/>
    <w:pPr>
      <w:spacing w:after="120"/>
    </w:pPr>
  </w:style>
  <w:style w:type="character" w:customStyle="1" w:styleId="BodyTextChar">
    <w:name w:val="Body Text Char"/>
    <w:aliases w:val="1tenchuong Char"/>
    <w:basedOn w:val="DefaultParagraphFont"/>
    <w:link w:val="BodyText"/>
    <w:rsid w:val="00617E3C"/>
    <w:rPr>
      <w:rFonts w:ascii="Times New Roman" w:eastAsia="Times New Roman" w:hAnsi="Times New Roman" w:cs="Times New Roman"/>
      <w:sz w:val="24"/>
      <w:szCs w:val="24"/>
    </w:rPr>
  </w:style>
  <w:style w:type="paragraph" w:customStyle="1" w:styleId="body-text">
    <w:name w:val="body-text"/>
    <w:basedOn w:val="Normal"/>
    <w:rsid w:val="00617E3C"/>
    <w:pPr>
      <w:spacing w:before="100" w:beforeAutospacing="1" w:after="100" w:afterAutospacing="1"/>
    </w:pPr>
  </w:style>
  <w:style w:type="character" w:styleId="Strong">
    <w:name w:val="Strong"/>
    <w:uiPriority w:val="22"/>
    <w:qFormat/>
    <w:rsid w:val="00617E3C"/>
    <w:rPr>
      <w:b/>
      <w:bCs/>
    </w:rPr>
  </w:style>
  <w:style w:type="paragraph" w:customStyle="1" w:styleId="selectionshareable">
    <w:name w:val="selectionshareable"/>
    <w:basedOn w:val="Normal"/>
    <w:rsid w:val="00617E3C"/>
    <w:pPr>
      <w:spacing w:before="100" w:beforeAutospacing="1" w:after="100" w:afterAutospacing="1"/>
    </w:pPr>
  </w:style>
  <w:style w:type="paragraph" w:customStyle="1" w:styleId="ms-rtefontface-3">
    <w:name w:val="ms-rtefontface-3"/>
    <w:basedOn w:val="Normal"/>
    <w:rsid w:val="00617E3C"/>
    <w:pPr>
      <w:spacing w:before="100" w:beforeAutospacing="1" w:after="100" w:afterAutospacing="1"/>
    </w:pPr>
  </w:style>
  <w:style w:type="character" w:customStyle="1" w:styleId="ListParagraphChar">
    <w:name w:val="List Paragraph Char"/>
    <w:aliases w:val="head 2 Char,ANNEX Char,List Paragraph2 Char,List Paragraph1 Char,normalnumber Char"/>
    <w:link w:val="ListParagraph"/>
    <w:uiPriority w:val="34"/>
    <w:rsid w:val="00617E3C"/>
    <w:rPr>
      <w:rFonts w:ascii="Arial" w:eastAsia="Arial" w:hAnsi="Arial" w:cs="Times New Roman"/>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0A9C83-AE22-46FC-9CCA-0261D1553FB7}"/>
</file>

<file path=customXml/itemProps2.xml><?xml version="1.0" encoding="utf-8"?>
<ds:datastoreItem xmlns:ds="http://schemas.openxmlformats.org/officeDocument/2006/customXml" ds:itemID="{BBA72F8C-F52B-4F00-9A90-2CB20557C401}"/>
</file>

<file path=customXml/itemProps3.xml><?xml version="1.0" encoding="utf-8"?>
<ds:datastoreItem xmlns:ds="http://schemas.openxmlformats.org/officeDocument/2006/customXml" ds:itemID="{47B3B538-8721-4335-9707-11DA11DCDD46}"/>
</file>

<file path=docProps/app.xml><?xml version="1.0" encoding="utf-8"?>
<Properties xmlns="http://schemas.openxmlformats.org/officeDocument/2006/extended-properties" xmlns:vt="http://schemas.openxmlformats.org/officeDocument/2006/docPropsVTypes">
  <Template>Normal</Template>
  <TotalTime>0</TotalTime>
  <Pages>43</Pages>
  <Words>20042</Words>
  <Characters>114245</Characters>
  <Application>Microsoft Office Word</Application>
  <DocSecurity>0</DocSecurity>
  <Lines>952</Lines>
  <Paragraphs>268</Paragraphs>
  <ScaleCrop>false</ScaleCrop>
  <Company/>
  <LinksUpToDate>false</LinksUpToDate>
  <CharactersWithSpaces>134019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CTTDT</dc:creator>
  <cp:keywords/>
  <dc:description/>
  <cp:lastModifiedBy>CTTDT</cp:lastModifiedBy>
  <cp:revision>1</cp:revision>
  <dcterms:created xsi:type="dcterms:W3CDTF">2019-12-27T08:09:00Z</dcterms:created>
  <dcterms:modified xsi:type="dcterms:W3CDTF">2019-12-27T08:09:00Z</dcterms:modified>
</cp:coreProperties>
</file>